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E5" w:rsidRPr="00CD06E7" w:rsidRDefault="00EC7BE5" w:rsidP="00EC7BE5">
      <w:pPr>
        <w:pStyle w:val="2"/>
        <w:ind w:firstLine="560"/>
      </w:pPr>
      <w:bookmarkStart w:id="0" w:name="_Toc532737040"/>
      <w:bookmarkStart w:id="1" w:name="_Toc535490724"/>
      <w:r w:rsidRPr="00CD06E7">
        <w:t>12</w:t>
      </w:r>
      <w:r w:rsidRPr="00CD06E7">
        <w:rPr>
          <w:rFonts w:hint="eastAsia"/>
        </w:rPr>
        <w:t>.</w:t>
      </w:r>
      <w:r w:rsidRPr="00CD06E7">
        <w:t xml:space="preserve">12 </w:t>
      </w:r>
      <w:r w:rsidRPr="00CD06E7">
        <w:rPr>
          <w:rFonts w:hint="eastAsia"/>
        </w:rPr>
        <w:t xml:space="preserve"> </w:t>
      </w:r>
      <w:r w:rsidRPr="00CD06E7">
        <w:rPr>
          <w:rFonts w:hint="eastAsia"/>
        </w:rPr>
        <w:t>一般设备维修报销流程及描述</w:t>
      </w:r>
      <w:bookmarkEnd w:id="0"/>
      <w:bookmarkEnd w:id="1"/>
    </w:p>
    <w:p w:rsidR="00EC7BE5" w:rsidRPr="00CD06E7" w:rsidRDefault="00EC7BE5" w:rsidP="00EC7BE5">
      <w:pPr>
        <w:pStyle w:val="3"/>
        <w:rPr>
          <w:rStyle w:val="40"/>
          <w:rFonts w:ascii="Times New Roman" w:hAnsi="Times New Roman"/>
          <w:b/>
          <w:bCs/>
          <w:szCs w:val="32"/>
        </w:rPr>
      </w:pPr>
      <w:bookmarkStart w:id="2" w:name="_Toc532737041"/>
      <w:bookmarkStart w:id="3" w:name="_Toc535490725"/>
      <w:r w:rsidRPr="00CD06E7">
        <w:rPr>
          <w:rStyle w:val="40"/>
          <w:rFonts w:ascii="Times New Roman" w:hAnsi="Times New Roman" w:hint="eastAsia"/>
          <w:b/>
          <w:bCs/>
          <w:szCs w:val="32"/>
        </w:rPr>
        <w:t>1</w:t>
      </w:r>
      <w:r w:rsidRPr="00CD06E7">
        <w:rPr>
          <w:rStyle w:val="40"/>
          <w:rFonts w:ascii="Times New Roman" w:hAnsi="Times New Roman"/>
          <w:b/>
          <w:bCs/>
          <w:szCs w:val="32"/>
        </w:rPr>
        <w:t xml:space="preserve">2.12.1  </w:t>
      </w:r>
      <w:r w:rsidRPr="00CD06E7">
        <w:rPr>
          <w:rStyle w:val="40"/>
          <w:rFonts w:ascii="Times New Roman" w:hAnsi="Times New Roman" w:hint="eastAsia"/>
          <w:b/>
          <w:bCs/>
          <w:szCs w:val="32"/>
        </w:rPr>
        <w:t>流程图</w:t>
      </w:r>
      <w:bookmarkEnd w:id="2"/>
      <w:bookmarkEnd w:id="3"/>
    </w:p>
    <w:p w:rsidR="00EC7BE5" w:rsidRPr="00CD06E7" w:rsidRDefault="00EC7BE5" w:rsidP="00EC7BE5">
      <w:pPr>
        <w:ind w:firstLineChars="0" w:firstLine="0"/>
      </w:pPr>
      <w:r w:rsidRPr="00CD06E7">
        <w:object w:dxaOrig="12090" w:dyaOrig="16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15.5pt;height:8in" o:ole="">
            <v:imagedata r:id="rId4" o:title=""/>
          </v:shape>
          <o:OLEObject Type="Embed" ProgID="Visio.Drawing.15" ShapeID="_x0000_i1029" DrawAspect="Content" ObjectID="_1621163124" r:id="rId5"/>
        </w:object>
      </w:r>
    </w:p>
    <w:p w:rsidR="00EC7BE5" w:rsidRPr="00CD06E7" w:rsidRDefault="00EC7BE5" w:rsidP="00EC7BE5">
      <w:pPr>
        <w:pStyle w:val="3"/>
      </w:pPr>
      <w:bookmarkStart w:id="4" w:name="_Toc532737042"/>
      <w:bookmarkStart w:id="5" w:name="_Toc535490726"/>
      <w:r w:rsidRPr="00CD06E7">
        <w:lastRenderedPageBreak/>
        <w:t>12</w:t>
      </w:r>
      <w:r w:rsidRPr="00CD06E7">
        <w:rPr>
          <w:rFonts w:hint="eastAsia"/>
        </w:rPr>
        <w:t>.</w:t>
      </w:r>
      <w:r w:rsidRPr="00CD06E7">
        <w:t>12</w:t>
      </w:r>
      <w:r w:rsidRPr="00CD06E7">
        <w:rPr>
          <w:rFonts w:hint="eastAsia"/>
        </w:rPr>
        <w:t>.2</w:t>
      </w:r>
      <w:r w:rsidRPr="00CD06E7">
        <w:t xml:space="preserve">  </w:t>
      </w:r>
      <w:r w:rsidRPr="00CD06E7">
        <w:rPr>
          <w:rFonts w:hint="eastAsia"/>
        </w:rPr>
        <w:t>流程描述</w:t>
      </w:r>
      <w:bookmarkEnd w:id="4"/>
      <w:bookmarkEnd w:id="5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6005"/>
      </w:tblGrid>
      <w:tr w:rsidR="00EC7BE5" w:rsidRPr="00CD06E7" w:rsidTr="00BA3A38">
        <w:tc>
          <w:tcPr>
            <w:tcW w:w="119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  <w:szCs w:val="28"/>
              </w:rPr>
            </w:pPr>
            <w:r w:rsidRPr="00CD06E7">
              <w:rPr>
                <w:rFonts w:ascii="黑体" w:eastAsia="黑体" w:hAnsi="黑体" w:hint="eastAsia"/>
                <w:szCs w:val="28"/>
              </w:rPr>
              <w:t>节点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  <w:szCs w:val="28"/>
              </w:rPr>
            </w:pPr>
            <w:r w:rsidRPr="00CD06E7">
              <w:rPr>
                <w:rFonts w:ascii="黑体" w:eastAsia="黑体" w:hAnsi="黑体" w:hint="eastAsia"/>
                <w:szCs w:val="28"/>
              </w:rPr>
              <w:t>岗位</w:t>
            </w:r>
          </w:p>
        </w:tc>
        <w:tc>
          <w:tcPr>
            <w:tcW w:w="6005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  <w:szCs w:val="28"/>
              </w:rPr>
            </w:pPr>
            <w:r w:rsidRPr="00CD06E7">
              <w:rPr>
                <w:rFonts w:ascii="黑体" w:eastAsia="黑体" w:hAnsi="黑体" w:hint="eastAsia"/>
                <w:szCs w:val="28"/>
              </w:rPr>
              <w:t>工作内容</w:t>
            </w:r>
          </w:p>
        </w:tc>
      </w:tr>
      <w:tr w:rsidR="00EC7BE5" w:rsidRPr="00CD06E7" w:rsidTr="00BA3A38">
        <w:tc>
          <w:tcPr>
            <w:tcW w:w="119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1.1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A</w:t>
            </w:r>
          </w:p>
        </w:tc>
        <w:tc>
          <w:tcPr>
            <w:tcW w:w="6005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经办人根据《江苏信息职业技术学院仪器设备维修工作管理办法（试行）》（</w:t>
            </w:r>
            <w:proofErr w:type="gramStart"/>
            <w:r w:rsidRPr="00CD06E7">
              <w:rPr>
                <w:rFonts w:ascii="仿宋" w:hAnsi="仿宋" w:hint="eastAsia"/>
                <w:sz w:val="24"/>
                <w:szCs w:val="24"/>
              </w:rPr>
              <w:t>苏信院</w:t>
            </w:r>
            <w:proofErr w:type="gramEnd"/>
            <w:r w:rsidRPr="00CD06E7">
              <w:rPr>
                <w:rFonts w:ascii="仿宋" w:hAnsi="仿宋" w:hint="eastAsia"/>
                <w:sz w:val="24"/>
                <w:szCs w:val="24"/>
              </w:rPr>
              <w:t>后〔2015〕2号）文件精神，结合实际需求提出报销申请，下载并打印经费报销单封面以及原始票据粘贴单。</w:t>
            </w:r>
          </w:p>
        </w:tc>
      </w:tr>
      <w:tr w:rsidR="00EC7BE5" w:rsidRPr="00CD06E7" w:rsidTr="00BA3A38">
        <w:tc>
          <w:tcPr>
            <w:tcW w:w="119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1.2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A</w:t>
            </w:r>
          </w:p>
        </w:tc>
        <w:tc>
          <w:tcPr>
            <w:tcW w:w="6005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经办人汇总原始票据及附件，如发票、维修清单、使用部门申请、验收合格单等。</w:t>
            </w:r>
          </w:p>
        </w:tc>
      </w:tr>
      <w:tr w:rsidR="00EC7BE5" w:rsidRPr="00CD06E7" w:rsidTr="00BA3A38">
        <w:tc>
          <w:tcPr>
            <w:tcW w:w="119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2.1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A</w:t>
            </w:r>
          </w:p>
        </w:tc>
        <w:tc>
          <w:tcPr>
            <w:tcW w:w="6005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经办人汇总原始票据及附件，如发票、维修清单、使用部门申请、验收合格单等。</w:t>
            </w:r>
          </w:p>
        </w:tc>
      </w:tr>
      <w:tr w:rsidR="00EC7BE5" w:rsidRPr="00CD06E7" w:rsidTr="00BA3A38">
        <w:tc>
          <w:tcPr>
            <w:tcW w:w="119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2.2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A</w:t>
            </w:r>
          </w:p>
        </w:tc>
        <w:tc>
          <w:tcPr>
            <w:tcW w:w="6005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部门负责人签字审批，并写好项目代码。如果部门负责人为经办人，则由上一级领导签字审批。</w:t>
            </w:r>
          </w:p>
        </w:tc>
      </w:tr>
      <w:tr w:rsidR="00EC7BE5" w:rsidRPr="00CD06E7" w:rsidTr="00BA3A38">
        <w:tc>
          <w:tcPr>
            <w:tcW w:w="119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2.3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B</w:t>
            </w:r>
          </w:p>
        </w:tc>
        <w:tc>
          <w:tcPr>
            <w:tcW w:w="6005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财务部门审核资料规范、齐全性，如果符合报销要求，则进行审核签字。</w:t>
            </w:r>
          </w:p>
        </w:tc>
      </w:tr>
      <w:tr w:rsidR="00EC7BE5" w:rsidRPr="00CD06E7" w:rsidTr="00BA3A38">
        <w:tc>
          <w:tcPr>
            <w:tcW w:w="119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2.4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B</w:t>
            </w:r>
          </w:p>
        </w:tc>
        <w:tc>
          <w:tcPr>
            <w:tcW w:w="6005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经办人根据经费审批流程进行审批。</w:t>
            </w:r>
          </w:p>
        </w:tc>
      </w:tr>
      <w:tr w:rsidR="00EC7BE5" w:rsidRPr="00CD06E7" w:rsidTr="00BA3A38">
        <w:tc>
          <w:tcPr>
            <w:tcW w:w="119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2.5</w:t>
            </w:r>
          </w:p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2.6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C</w:t>
            </w:r>
          </w:p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D</w:t>
            </w:r>
          </w:p>
        </w:tc>
        <w:tc>
          <w:tcPr>
            <w:tcW w:w="6005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分管院领导、院长审批。</w:t>
            </w:r>
          </w:p>
        </w:tc>
      </w:tr>
      <w:tr w:rsidR="00EC7BE5" w:rsidRPr="00CD06E7" w:rsidTr="00BA3A38">
        <w:tc>
          <w:tcPr>
            <w:tcW w:w="119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2.7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B</w:t>
            </w:r>
          </w:p>
        </w:tc>
        <w:tc>
          <w:tcPr>
            <w:tcW w:w="6005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</w:t>
            </w:r>
            <w:proofErr w:type="gramStart"/>
            <w:r w:rsidRPr="00CD06E7">
              <w:rPr>
                <w:rFonts w:ascii="仿宋" w:hAnsi="仿宋" w:hint="eastAsia"/>
                <w:sz w:val="24"/>
                <w:szCs w:val="24"/>
              </w:rPr>
              <w:t>处相关</w:t>
            </w:r>
            <w:proofErr w:type="gramEnd"/>
            <w:r w:rsidRPr="00CD06E7">
              <w:rPr>
                <w:rFonts w:ascii="仿宋" w:hAnsi="仿宋" w:hint="eastAsia"/>
                <w:sz w:val="24"/>
                <w:szCs w:val="24"/>
              </w:rPr>
              <w:t>会计根据相关政府会计准则入账，打印记账凭证，整理交由复核会计复审。</w:t>
            </w:r>
          </w:p>
        </w:tc>
      </w:tr>
      <w:tr w:rsidR="00EC7BE5" w:rsidRPr="00CD06E7" w:rsidTr="00BA3A38">
        <w:tc>
          <w:tcPr>
            <w:tcW w:w="119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2.8</w:t>
            </w:r>
          </w:p>
        </w:tc>
        <w:tc>
          <w:tcPr>
            <w:tcW w:w="113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B</w:t>
            </w:r>
          </w:p>
        </w:tc>
        <w:tc>
          <w:tcPr>
            <w:tcW w:w="6005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复核会计审核后，交由出纳会计确认金额、收款方等信息进行支付。</w:t>
            </w:r>
          </w:p>
        </w:tc>
      </w:tr>
    </w:tbl>
    <w:p w:rsidR="00EC7BE5" w:rsidRDefault="00EC7BE5" w:rsidP="00482FC0">
      <w:pPr>
        <w:pStyle w:val="2"/>
        <w:ind w:firstLine="560"/>
      </w:pPr>
      <w:bookmarkStart w:id="6" w:name="_GoBack"/>
      <w:bookmarkEnd w:id="6"/>
    </w:p>
    <w:sectPr w:rsidR="00EC7BE5" w:rsidSect="00482F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Microsoft JhengHei Light"/>
    <w:charset w:val="50"/>
    <w:family w:val="auto"/>
    <w:pitch w:val="default"/>
    <w:sig w:usb0="00000000" w:usb1="00000000" w:usb2="00000010" w:usb3="00000000" w:csb0="0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E5"/>
    <w:rsid w:val="00357472"/>
    <w:rsid w:val="00482FC0"/>
    <w:rsid w:val="004D15EB"/>
    <w:rsid w:val="00630496"/>
    <w:rsid w:val="00C45C87"/>
    <w:rsid w:val="00E27634"/>
    <w:rsid w:val="00E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chartTrackingRefBased/>
  <w15:docId w15:val="{D4971567-C4C3-40F8-B8A2-19A26DD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仿宋" w:hAnsi="Times New Roman" w:cs="Times New Roman"/>
      <w:sz w:val="28"/>
      <w:szCs w:val="21"/>
    </w:rPr>
  </w:style>
  <w:style w:type="paragraph" w:styleId="1">
    <w:name w:val="heading 1"/>
    <w:basedOn w:val="a"/>
    <w:next w:val="a"/>
    <w:link w:val="10"/>
    <w:qFormat/>
    <w:rsid w:val="00EC7BE5"/>
    <w:pPr>
      <w:keepNext/>
      <w:keepLines/>
      <w:spacing w:before="360" w:after="120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qFormat/>
    <w:rsid w:val="00EC7BE5"/>
    <w:pPr>
      <w:keepNext/>
      <w:keepLines/>
      <w:spacing w:before="480" w:after="120" w:line="360" w:lineRule="auto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autoRedefine/>
    <w:qFormat/>
    <w:rsid w:val="00EC7BE5"/>
    <w:pPr>
      <w:keepNext/>
      <w:keepLines/>
      <w:spacing w:before="240" w:after="120" w:line="360" w:lineRule="auto"/>
      <w:ind w:firstLineChars="199" w:firstLine="559"/>
      <w:outlineLvl w:val="2"/>
    </w:pPr>
    <w:rPr>
      <w:rFonts w:ascii="仿宋" w:hAnsi="仿宋"/>
      <w:b/>
      <w:bCs/>
      <w:szCs w:val="32"/>
    </w:rPr>
  </w:style>
  <w:style w:type="paragraph" w:styleId="4">
    <w:name w:val="heading 4"/>
    <w:basedOn w:val="a"/>
    <w:next w:val="a"/>
    <w:link w:val="40"/>
    <w:qFormat/>
    <w:rsid w:val="00EC7BE5"/>
    <w:pPr>
      <w:keepNext/>
      <w:keepLines/>
      <w:spacing w:before="360" w:after="120" w:line="360" w:lineRule="auto"/>
      <w:outlineLvl w:val="3"/>
    </w:pPr>
    <w:rPr>
      <w:rFonts w:ascii="等线 Light" w:hAnsi="等线 Light"/>
      <w:b/>
      <w:bCs/>
      <w:szCs w:val="28"/>
    </w:rPr>
  </w:style>
  <w:style w:type="paragraph" w:styleId="5">
    <w:name w:val="heading 5"/>
    <w:basedOn w:val="a"/>
    <w:next w:val="a"/>
    <w:link w:val="50"/>
    <w:qFormat/>
    <w:rsid w:val="00EC7BE5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EC7BE5"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C7BE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EC7BE5"/>
    <w:pPr>
      <w:keepNext/>
      <w:keepLines/>
      <w:spacing w:before="240" w:after="64" w:line="320" w:lineRule="auto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qFormat/>
    <w:rsid w:val="00EC7BE5"/>
    <w:pPr>
      <w:keepNext/>
      <w:keepLines/>
      <w:spacing w:before="240" w:after="64" w:line="320" w:lineRule="auto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C7BE5"/>
    <w:rPr>
      <w:rFonts w:ascii="Times New Roman" w:eastAsia="黑体" w:hAnsi="Times New Roman" w:cs="Times New Roman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EC7BE5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0"/>
    <w:link w:val="3"/>
    <w:rsid w:val="00EC7BE5"/>
    <w:rPr>
      <w:rFonts w:ascii="仿宋" w:eastAsia="仿宋" w:hAnsi="仿宋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rsid w:val="00EC7BE5"/>
    <w:rPr>
      <w:rFonts w:ascii="等线 Light" w:eastAsia="仿宋" w:hAnsi="等线 Light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EC7BE5"/>
    <w:rPr>
      <w:rFonts w:ascii="Times New Roman" w:eastAsia="仿宋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EC7BE5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EC7BE5"/>
    <w:rPr>
      <w:rFonts w:ascii="Times New Roman" w:eastAsia="仿宋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EC7BE5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EC7BE5"/>
    <w:rPr>
      <w:rFonts w:ascii="等线 Light" w:eastAsia="等线 Light" w:hAnsi="等线 Light" w:cs="Times New Roman"/>
      <w:sz w:val="28"/>
      <w:szCs w:val="21"/>
    </w:rPr>
  </w:style>
  <w:style w:type="character" w:styleId="a3">
    <w:name w:val="annotation reference"/>
    <w:rsid w:val="00EC7BE5"/>
    <w:rPr>
      <w:sz w:val="21"/>
      <w:szCs w:val="21"/>
    </w:rPr>
  </w:style>
  <w:style w:type="character" w:styleId="a4">
    <w:name w:val="Hyperlink"/>
    <w:uiPriority w:val="99"/>
    <w:rsid w:val="00EC7BE5"/>
    <w:rPr>
      <w:color w:val="0000FF"/>
      <w:u w:val="single"/>
    </w:rPr>
  </w:style>
  <w:style w:type="character" w:customStyle="1" w:styleId="a5">
    <w:name w:val="页脚 字符"/>
    <w:link w:val="a6"/>
    <w:uiPriority w:val="99"/>
    <w:rsid w:val="00EC7BE5"/>
    <w:rPr>
      <w:sz w:val="18"/>
      <w:szCs w:val="18"/>
    </w:rPr>
  </w:style>
  <w:style w:type="character" w:customStyle="1" w:styleId="a7">
    <w:name w:val="批注文字 字符"/>
    <w:rsid w:val="00EC7BE5"/>
    <w:rPr>
      <w:kern w:val="2"/>
      <w:sz w:val="21"/>
      <w:szCs w:val="21"/>
    </w:rPr>
  </w:style>
  <w:style w:type="character" w:customStyle="1" w:styleId="16">
    <w:name w:val="16"/>
    <w:rsid w:val="00EC7BE5"/>
    <w:rPr>
      <w:rFonts w:ascii="Calibri" w:hAnsi="Calibri" w:hint="default"/>
      <w:color w:val="0000FF"/>
      <w:u w:val="single"/>
    </w:rPr>
  </w:style>
  <w:style w:type="character" w:customStyle="1" w:styleId="a8">
    <w:name w:val="页眉 字符"/>
    <w:link w:val="a9"/>
    <w:uiPriority w:val="99"/>
    <w:rsid w:val="00EC7BE5"/>
    <w:rPr>
      <w:sz w:val="18"/>
      <w:szCs w:val="18"/>
    </w:rPr>
  </w:style>
  <w:style w:type="character" w:customStyle="1" w:styleId="aa">
    <w:name w:val="标题 字符"/>
    <w:link w:val="ab"/>
    <w:rsid w:val="00EC7BE5"/>
    <w:rPr>
      <w:rFonts w:ascii="等线 Light" w:eastAsia="黑体" w:hAnsi="等线 Light" w:cs="Times New Roman"/>
      <w:bCs/>
      <w:sz w:val="32"/>
      <w:szCs w:val="32"/>
    </w:rPr>
  </w:style>
  <w:style w:type="character" w:customStyle="1" w:styleId="ac">
    <w:name w:val="未处理的提及"/>
    <w:uiPriority w:val="99"/>
    <w:unhideWhenUsed/>
    <w:rsid w:val="00EC7BE5"/>
    <w:rPr>
      <w:color w:val="605E5C"/>
      <w:shd w:val="clear" w:color="auto" w:fill="E1DFDD"/>
    </w:rPr>
  </w:style>
  <w:style w:type="character" w:customStyle="1" w:styleId="ad">
    <w:name w:val="批注主题 字符"/>
    <w:link w:val="ae"/>
    <w:rsid w:val="00EC7BE5"/>
    <w:rPr>
      <w:b/>
      <w:bCs/>
      <w:szCs w:val="21"/>
    </w:rPr>
  </w:style>
  <w:style w:type="character" w:customStyle="1" w:styleId="af">
    <w:name w:val="批注框文本 字符"/>
    <w:link w:val="af0"/>
    <w:rsid w:val="00EC7BE5"/>
    <w:rPr>
      <w:sz w:val="18"/>
      <w:szCs w:val="18"/>
    </w:rPr>
  </w:style>
  <w:style w:type="character" w:customStyle="1" w:styleId="15">
    <w:name w:val="15"/>
    <w:rsid w:val="00EC7BE5"/>
    <w:rPr>
      <w:rFonts w:ascii="Times New Roman" w:hAnsi="Times New Roman" w:cs="Times New Roman" w:hint="default"/>
      <w:color w:val="0000FF"/>
      <w:u w:val="single"/>
    </w:rPr>
  </w:style>
  <w:style w:type="paragraph" w:styleId="af1">
    <w:name w:val="annotation text"/>
    <w:basedOn w:val="a"/>
    <w:link w:val="11"/>
    <w:unhideWhenUsed/>
    <w:rsid w:val="00EC7BE5"/>
    <w:pPr>
      <w:jc w:val="left"/>
    </w:pPr>
  </w:style>
  <w:style w:type="character" w:customStyle="1" w:styleId="11">
    <w:name w:val="批注文字 字符1"/>
    <w:basedOn w:val="a0"/>
    <w:link w:val="af1"/>
    <w:uiPriority w:val="99"/>
    <w:semiHidden/>
    <w:rsid w:val="00EC7BE5"/>
    <w:rPr>
      <w:rFonts w:ascii="Times New Roman" w:eastAsia="仿宋" w:hAnsi="Times New Roman" w:cs="Times New Roman"/>
      <w:sz w:val="28"/>
      <w:szCs w:val="21"/>
    </w:rPr>
  </w:style>
  <w:style w:type="paragraph" w:styleId="ae">
    <w:name w:val="annotation subject"/>
    <w:basedOn w:val="af1"/>
    <w:next w:val="af1"/>
    <w:link w:val="ad"/>
    <w:rsid w:val="00EC7BE5"/>
    <w:rPr>
      <w:rFonts w:asciiTheme="minorHAnsi" w:eastAsiaTheme="minorEastAsia" w:hAnsiTheme="minorHAnsi" w:cstheme="minorBidi"/>
      <w:b/>
      <w:bCs/>
      <w:sz w:val="21"/>
    </w:rPr>
  </w:style>
  <w:style w:type="character" w:customStyle="1" w:styleId="12">
    <w:name w:val="批注主题 字符1"/>
    <w:basedOn w:val="11"/>
    <w:uiPriority w:val="99"/>
    <w:semiHidden/>
    <w:rsid w:val="00EC7BE5"/>
    <w:rPr>
      <w:rFonts w:ascii="Times New Roman" w:eastAsia="仿宋" w:hAnsi="Times New Roman" w:cs="Times New Roman"/>
      <w:b/>
      <w:bCs/>
      <w:sz w:val="28"/>
      <w:szCs w:val="21"/>
    </w:rPr>
  </w:style>
  <w:style w:type="paragraph" w:styleId="21">
    <w:name w:val="toc 2"/>
    <w:aliases w:val="toc 4,toc 9,toc 5,toc 6,toc 1,toc 8,toc 7"/>
    <w:basedOn w:val="a"/>
    <w:next w:val="a"/>
    <w:uiPriority w:val="39"/>
    <w:unhideWhenUsed/>
    <w:rsid w:val="00EC7BE5"/>
    <w:pPr>
      <w:ind w:leftChars="1200" w:left="2520"/>
    </w:pPr>
    <w:rPr>
      <w:rFonts w:ascii="等线" w:eastAsia="等线" w:hAnsi="等线"/>
      <w:szCs w:val="22"/>
    </w:rPr>
  </w:style>
  <w:style w:type="paragraph" w:styleId="a9">
    <w:name w:val="header"/>
    <w:basedOn w:val="a"/>
    <w:link w:val="a8"/>
    <w:uiPriority w:val="99"/>
    <w:rsid w:val="00EC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页眉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0">
    <w:name w:val="Balloon Text"/>
    <w:basedOn w:val="a"/>
    <w:link w:val="af"/>
    <w:rsid w:val="00EC7BE5"/>
    <w:rPr>
      <w:rFonts w:asciiTheme="minorHAnsi" w:eastAsiaTheme="minorEastAsia" w:hAnsiTheme="minorHAnsi" w:cstheme="minorBidi"/>
      <w:sz w:val="18"/>
      <w:szCs w:val="18"/>
    </w:rPr>
  </w:style>
  <w:style w:type="character" w:customStyle="1" w:styleId="14">
    <w:name w:val="批注框文本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2">
    <w:name w:val="Date"/>
    <w:basedOn w:val="a"/>
    <w:next w:val="a"/>
    <w:link w:val="af3"/>
    <w:rsid w:val="00EC7BE5"/>
    <w:pPr>
      <w:ind w:leftChars="2500" w:left="100"/>
    </w:pPr>
  </w:style>
  <w:style w:type="character" w:customStyle="1" w:styleId="af3">
    <w:name w:val="日期 字符"/>
    <w:basedOn w:val="a0"/>
    <w:link w:val="af2"/>
    <w:rsid w:val="00EC7BE5"/>
    <w:rPr>
      <w:rFonts w:ascii="Times New Roman" w:eastAsia="仿宋" w:hAnsi="Times New Roman" w:cs="Times New Roman"/>
      <w:sz w:val="28"/>
      <w:szCs w:val="21"/>
    </w:rPr>
  </w:style>
  <w:style w:type="paragraph" w:styleId="a6">
    <w:name w:val="footer"/>
    <w:basedOn w:val="a"/>
    <w:link w:val="a5"/>
    <w:uiPriority w:val="99"/>
    <w:rsid w:val="00EC7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7">
    <w:name w:val="页脚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31">
    <w:name w:val="toc 3"/>
    <w:aliases w:val="TOC 3"/>
    <w:basedOn w:val="a"/>
    <w:next w:val="a"/>
    <w:uiPriority w:val="39"/>
    <w:rsid w:val="00EC7BE5"/>
    <w:pPr>
      <w:spacing w:line="440" w:lineRule="exact"/>
      <w:ind w:leftChars="400" w:left="400"/>
    </w:pPr>
  </w:style>
  <w:style w:type="paragraph" w:styleId="ab">
    <w:name w:val="Title"/>
    <w:basedOn w:val="a"/>
    <w:next w:val="a"/>
    <w:link w:val="aa"/>
    <w:qFormat/>
    <w:rsid w:val="00EC7BE5"/>
    <w:pPr>
      <w:spacing w:before="240" w:after="60"/>
      <w:jc w:val="center"/>
      <w:outlineLvl w:val="0"/>
    </w:pPr>
    <w:rPr>
      <w:rFonts w:ascii="等线 Light" w:eastAsia="黑体" w:hAnsi="等线 Light"/>
      <w:bCs/>
      <w:sz w:val="32"/>
      <w:szCs w:val="32"/>
    </w:rPr>
  </w:style>
  <w:style w:type="character" w:customStyle="1" w:styleId="18">
    <w:name w:val="标题 字符1"/>
    <w:basedOn w:val="a0"/>
    <w:uiPriority w:val="10"/>
    <w:rsid w:val="00EC7B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N1">
    <w:name w:val="N正文1"/>
    <w:basedOn w:val="a"/>
    <w:rsid w:val="00EC7BE5"/>
    <w:pPr>
      <w:spacing w:beforeLines="50" w:afterLines="50" w:line="440" w:lineRule="exact"/>
      <w:ind w:firstLine="480"/>
    </w:pPr>
    <w:rPr>
      <w:rFonts w:ascii="仿宋" w:hAnsi="仿宋" w:cs="Arial"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EC7BE5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/>
      <w:bCs w:val="0"/>
      <w:color w:val="2E74B5"/>
      <w:kern w:val="0"/>
      <w:sz w:val="32"/>
      <w:szCs w:val="32"/>
    </w:rPr>
  </w:style>
  <w:style w:type="paragraph" w:customStyle="1" w:styleId="msonospacing0">
    <w:name w:val="msonospacing"/>
    <w:basedOn w:val="a"/>
    <w:qFormat/>
    <w:rsid w:val="00EC7BE5"/>
    <w:pPr>
      <w:spacing w:line="240" w:lineRule="auto"/>
      <w:ind w:firstLineChars="0" w:firstLine="0"/>
    </w:pPr>
    <w:rPr>
      <w:rFonts w:ascii="Calibri" w:eastAsia="宋体" w:hAnsi="Calibri"/>
      <w:sz w:val="21"/>
      <w:szCs w:val="22"/>
    </w:rPr>
  </w:style>
  <w:style w:type="paragraph" w:customStyle="1" w:styleId="Normal2">
    <w:name w:val="Normal_2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9">
    <w:name w:val="列出段落1"/>
    <w:basedOn w:val="a"/>
    <w:rsid w:val="00EC7BE5"/>
    <w:pPr>
      <w:spacing w:line="360" w:lineRule="auto"/>
      <w:ind w:firstLine="420"/>
    </w:pPr>
    <w:rPr>
      <w:rFonts w:ascii="Calibri" w:hAnsi="Calibri"/>
      <w:sz w:val="24"/>
      <w:szCs w:val="24"/>
    </w:rPr>
  </w:style>
  <w:style w:type="paragraph" w:customStyle="1" w:styleId="Normal6">
    <w:name w:val="Normal_6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a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table" w:styleId="af4">
    <w:name w:val="Table Grid"/>
    <w:basedOn w:val="a1"/>
    <w:uiPriority w:val="39"/>
    <w:rsid w:val="00EC7BE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正文文本123"/>
    <w:basedOn w:val="a"/>
    <w:next w:val="a"/>
    <w:uiPriority w:val="99"/>
    <w:qFormat/>
    <w:rsid w:val="00EC7BE5"/>
    <w:pPr>
      <w:spacing w:beforeLines="100" w:line="240" w:lineRule="auto"/>
      <w:ind w:firstLineChars="0" w:firstLine="480"/>
      <w:jc w:val="left"/>
    </w:pPr>
    <w:rPr>
      <w:rFonts w:ascii="宋体" w:eastAsia="Heiti SC Light" w:hAnsi="宋体"/>
      <w:sz w:val="21"/>
      <w:szCs w:val="20"/>
    </w:rPr>
  </w:style>
  <w:style w:type="paragraph" w:customStyle="1" w:styleId="1b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rsid w:val="00EC7BE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">
    <w:name w:val="页脚 Char"/>
    <w:uiPriority w:val="99"/>
    <w:rsid w:val="00EC7BE5"/>
  </w:style>
  <w:style w:type="paragraph" w:styleId="af5">
    <w:name w:val="Revision"/>
    <w:hidden/>
    <w:uiPriority w:val="99"/>
    <w:unhideWhenUsed/>
    <w:rsid w:val="00EC7BE5"/>
    <w:rPr>
      <w:rFonts w:ascii="Times New Roman" w:eastAsia="仿宋" w:hAnsi="Times New Roman" w:cs="Times New Roman"/>
      <w:sz w:val="28"/>
      <w:szCs w:val="21"/>
    </w:rPr>
  </w:style>
  <w:style w:type="table" w:styleId="af6">
    <w:name w:val="Table Theme"/>
    <w:basedOn w:val="a1"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4</cp:revision>
  <dcterms:created xsi:type="dcterms:W3CDTF">2019-06-04T06:18:00Z</dcterms:created>
  <dcterms:modified xsi:type="dcterms:W3CDTF">2019-06-04T06:19:00Z</dcterms:modified>
</cp:coreProperties>
</file>