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BE5" w:rsidRPr="00CD06E7" w:rsidRDefault="00EC7BE5" w:rsidP="00EC7BE5">
      <w:pPr>
        <w:pStyle w:val="2"/>
        <w:ind w:firstLine="560"/>
      </w:pPr>
      <w:bookmarkStart w:id="0" w:name="_Toc532737061"/>
      <w:bookmarkStart w:id="1" w:name="_Toc535490745"/>
      <w:r w:rsidRPr="00CD06E7">
        <w:rPr>
          <w:rFonts w:hint="eastAsia"/>
        </w:rPr>
        <w:t>12.</w:t>
      </w:r>
      <w:r w:rsidR="006B056E">
        <w:t>1</w:t>
      </w:r>
      <w:r w:rsidR="006B056E">
        <w:rPr>
          <w:rFonts w:hint="eastAsia"/>
        </w:rPr>
        <w:t>9</w:t>
      </w:r>
      <w:r w:rsidR="00FA628F">
        <w:t>.2</w:t>
      </w:r>
      <w:r w:rsidRPr="00CD06E7">
        <w:t xml:space="preserve">  </w:t>
      </w:r>
      <w:r w:rsidR="00FA628F">
        <w:rPr>
          <w:rFonts w:hint="eastAsia"/>
        </w:rPr>
        <w:t>学生退</w:t>
      </w:r>
      <w:r w:rsidRPr="00CD06E7">
        <w:rPr>
          <w:rFonts w:hint="eastAsia"/>
        </w:rPr>
        <w:t>费</w:t>
      </w:r>
      <w:r w:rsidR="00FA628F">
        <w:rPr>
          <w:rFonts w:hint="eastAsia"/>
        </w:rPr>
        <w:t>管理</w:t>
      </w:r>
      <w:r w:rsidRPr="00CD06E7">
        <w:rPr>
          <w:rFonts w:hint="eastAsia"/>
        </w:rPr>
        <w:t>流程及描述</w:t>
      </w:r>
      <w:bookmarkEnd w:id="0"/>
      <w:bookmarkEnd w:id="1"/>
    </w:p>
    <w:p w:rsidR="00EC7BE5" w:rsidRDefault="00EC7BE5" w:rsidP="00EC7BE5">
      <w:pPr>
        <w:pStyle w:val="3"/>
      </w:pPr>
      <w:bookmarkStart w:id="2" w:name="_Toc532737062"/>
      <w:bookmarkStart w:id="3" w:name="_Toc535490746"/>
      <w:r w:rsidRPr="00CD06E7">
        <w:rPr>
          <w:rFonts w:hint="eastAsia"/>
        </w:rPr>
        <w:t>1</w:t>
      </w:r>
      <w:r w:rsidR="00FA628F">
        <w:t>2.19.2</w:t>
      </w:r>
      <w:r w:rsidR="006B056E">
        <w:t>.1</w:t>
      </w:r>
      <w:r w:rsidRPr="00CD06E7">
        <w:t xml:space="preserve">  </w:t>
      </w:r>
      <w:r w:rsidRPr="00CD06E7">
        <w:rPr>
          <w:rFonts w:hint="eastAsia"/>
        </w:rPr>
        <w:t>流程图</w:t>
      </w:r>
      <w:bookmarkEnd w:id="2"/>
      <w:bookmarkEnd w:id="3"/>
    </w:p>
    <w:p w:rsidR="00EC7BE5" w:rsidRPr="00CD06E7" w:rsidRDefault="00FA628F" w:rsidP="00FA628F">
      <w:pPr>
        <w:ind w:firstLineChars="0" w:firstLine="0"/>
        <w:jc w:val="center"/>
        <w:rPr>
          <w:rFonts w:ascii="仿宋" w:hAnsi="仿宋"/>
          <w:szCs w:val="28"/>
        </w:rPr>
      </w:pPr>
      <w:r>
        <w:object w:dxaOrig="16200" w:dyaOrig="146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17.75pt;height:567pt" o:ole="">
            <v:imagedata r:id="rId6" o:title=""/>
          </v:shape>
          <o:OLEObject Type="Embed" ProgID="Visio.Drawing.15" ShapeID="_x0000_i1027" DrawAspect="Content" ObjectID="_1621144579" r:id="rId7"/>
        </w:object>
      </w:r>
    </w:p>
    <w:p w:rsidR="00EC7BE5" w:rsidRDefault="00EC7BE5" w:rsidP="00FA628F">
      <w:pPr>
        <w:pStyle w:val="3"/>
      </w:pPr>
      <w:bookmarkStart w:id="4" w:name="_Toc532737063"/>
      <w:bookmarkStart w:id="5" w:name="_Toc535490747"/>
      <w:r w:rsidRPr="00CD06E7">
        <w:rPr>
          <w:rFonts w:hint="eastAsia"/>
        </w:rPr>
        <w:lastRenderedPageBreak/>
        <w:t>1</w:t>
      </w:r>
      <w:r w:rsidR="00FA628F">
        <w:t>2.19.2</w:t>
      </w:r>
      <w:r w:rsidR="006B056E">
        <w:t>.2</w:t>
      </w:r>
      <w:r w:rsidRPr="00CD06E7">
        <w:t xml:space="preserve">  </w:t>
      </w:r>
      <w:r w:rsidRPr="00CD06E7">
        <w:rPr>
          <w:rFonts w:hint="eastAsia"/>
        </w:rPr>
        <w:t>流程描述</w:t>
      </w:r>
      <w:bookmarkEnd w:id="4"/>
      <w:bookmarkEnd w:id="5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276"/>
        <w:gridCol w:w="5528"/>
      </w:tblGrid>
      <w:tr w:rsidR="00FA628F" w:rsidRPr="00CD06E7" w:rsidTr="006C5593">
        <w:trPr>
          <w:trHeight w:val="285"/>
        </w:trPr>
        <w:tc>
          <w:tcPr>
            <w:tcW w:w="1526" w:type="dxa"/>
            <w:vAlign w:val="center"/>
          </w:tcPr>
          <w:p w:rsidR="00FA628F" w:rsidRPr="00DC4B20" w:rsidRDefault="00FA628F" w:rsidP="00FA628F">
            <w:pPr>
              <w:widowControl/>
              <w:spacing w:beforeLines="50" w:before="156" w:afterLines="50" w:after="156"/>
              <w:ind w:firstLineChars="0" w:firstLine="0"/>
              <w:jc w:val="center"/>
              <w:rPr>
                <w:rFonts w:ascii="黑体" w:eastAsia="黑体" w:hAnsi="黑体" w:cs="Arial"/>
                <w:kern w:val="0"/>
                <w:szCs w:val="28"/>
              </w:rPr>
            </w:pPr>
            <w:r w:rsidRPr="00DC4B20">
              <w:rPr>
                <w:rFonts w:ascii="黑体" w:eastAsia="黑体" w:hAnsi="黑体" w:cs="Arial" w:hint="eastAsia"/>
                <w:kern w:val="0"/>
                <w:szCs w:val="28"/>
              </w:rPr>
              <w:t>节点</w:t>
            </w:r>
          </w:p>
        </w:tc>
        <w:tc>
          <w:tcPr>
            <w:tcW w:w="1276" w:type="dxa"/>
            <w:vAlign w:val="center"/>
          </w:tcPr>
          <w:p w:rsidR="00FA628F" w:rsidRPr="00DC4B20" w:rsidRDefault="00FA628F" w:rsidP="00FA628F">
            <w:pPr>
              <w:widowControl/>
              <w:spacing w:beforeLines="50" w:before="156" w:afterLines="50" w:after="156"/>
              <w:ind w:firstLineChars="0" w:firstLine="0"/>
              <w:jc w:val="center"/>
              <w:rPr>
                <w:rFonts w:ascii="黑体" w:eastAsia="黑体" w:hAnsi="黑体" w:cs="Arial"/>
                <w:kern w:val="0"/>
                <w:szCs w:val="28"/>
              </w:rPr>
            </w:pPr>
            <w:r w:rsidRPr="00DC4B20">
              <w:rPr>
                <w:rFonts w:ascii="黑体" w:eastAsia="黑体" w:hAnsi="黑体" w:cs="Arial" w:hint="eastAsia"/>
                <w:kern w:val="0"/>
                <w:szCs w:val="28"/>
              </w:rPr>
              <w:t>岗位</w:t>
            </w:r>
          </w:p>
        </w:tc>
        <w:tc>
          <w:tcPr>
            <w:tcW w:w="5528" w:type="dxa"/>
            <w:vAlign w:val="center"/>
          </w:tcPr>
          <w:p w:rsidR="00FA628F" w:rsidRPr="00DC4B20" w:rsidRDefault="00FA628F" w:rsidP="00FA628F">
            <w:pPr>
              <w:widowControl/>
              <w:spacing w:beforeLines="50" w:before="156" w:afterLines="50" w:after="156"/>
              <w:ind w:firstLineChars="0" w:firstLine="0"/>
              <w:jc w:val="center"/>
              <w:rPr>
                <w:rFonts w:ascii="黑体" w:eastAsia="黑体" w:hAnsi="黑体" w:cs="Arial"/>
                <w:kern w:val="0"/>
                <w:szCs w:val="28"/>
              </w:rPr>
            </w:pPr>
            <w:r w:rsidRPr="00DC4B20">
              <w:rPr>
                <w:rFonts w:ascii="黑体" w:eastAsia="黑体" w:hAnsi="黑体" w:cs="Arial" w:hint="eastAsia"/>
                <w:kern w:val="0"/>
                <w:szCs w:val="28"/>
              </w:rPr>
              <w:t>工作内容</w:t>
            </w:r>
          </w:p>
        </w:tc>
      </w:tr>
      <w:tr w:rsidR="00FA628F" w:rsidRPr="00CD06E7" w:rsidTr="006C5593">
        <w:trPr>
          <w:trHeight w:val="285"/>
        </w:trPr>
        <w:tc>
          <w:tcPr>
            <w:tcW w:w="1526" w:type="dxa"/>
            <w:vAlign w:val="center"/>
          </w:tcPr>
          <w:p w:rsidR="00FA628F" w:rsidRPr="00DC4B20" w:rsidRDefault="00FA628F" w:rsidP="00FA628F">
            <w:pPr>
              <w:widowControl/>
              <w:spacing w:beforeLines="50" w:before="156" w:afterLines="50" w:after="156"/>
              <w:ind w:firstLineChars="0" w:firstLine="0"/>
              <w:jc w:val="center"/>
              <w:rPr>
                <w:kern w:val="0"/>
                <w:szCs w:val="28"/>
              </w:rPr>
            </w:pPr>
            <w:r w:rsidRPr="00DC4B20">
              <w:rPr>
                <w:kern w:val="0"/>
                <w:szCs w:val="28"/>
              </w:rPr>
              <w:t>1.1</w:t>
            </w:r>
          </w:p>
        </w:tc>
        <w:tc>
          <w:tcPr>
            <w:tcW w:w="1276" w:type="dxa"/>
            <w:vAlign w:val="center"/>
          </w:tcPr>
          <w:p w:rsidR="00FA628F" w:rsidRPr="00DC4B20" w:rsidRDefault="00FA628F" w:rsidP="00FA628F">
            <w:pPr>
              <w:widowControl/>
              <w:spacing w:beforeLines="50" w:before="156" w:afterLines="50" w:after="156"/>
              <w:ind w:firstLineChars="0" w:firstLine="0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A</w:t>
            </w:r>
          </w:p>
        </w:tc>
        <w:tc>
          <w:tcPr>
            <w:tcW w:w="5528" w:type="dxa"/>
            <w:vAlign w:val="center"/>
          </w:tcPr>
          <w:p w:rsidR="00FA628F" w:rsidRPr="00DC4B20" w:rsidRDefault="00FA628F" w:rsidP="00FA628F">
            <w:pPr>
              <w:widowControl/>
              <w:spacing w:beforeLines="50" w:before="156" w:afterLines="50" w:after="156"/>
              <w:ind w:firstLineChars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学生提出离校申请，填写《离校申请单》。</w:t>
            </w:r>
          </w:p>
        </w:tc>
      </w:tr>
      <w:tr w:rsidR="00FA628F" w:rsidRPr="00CD06E7" w:rsidTr="006C5593">
        <w:trPr>
          <w:trHeight w:val="285"/>
        </w:trPr>
        <w:tc>
          <w:tcPr>
            <w:tcW w:w="1526" w:type="dxa"/>
            <w:vAlign w:val="center"/>
          </w:tcPr>
          <w:p w:rsidR="00FA628F" w:rsidRPr="00DC4B20" w:rsidRDefault="00FA628F" w:rsidP="00FA628F">
            <w:pPr>
              <w:widowControl/>
              <w:spacing w:beforeLines="50" w:before="156" w:afterLines="50" w:after="156"/>
              <w:ind w:firstLineChars="0" w:firstLine="0"/>
              <w:jc w:val="center"/>
              <w:rPr>
                <w:kern w:val="0"/>
                <w:szCs w:val="28"/>
              </w:rPr>
            </w:pPr>
            <w:r w:rsidRPr="00DC4B20">
              <w:rPr>
                <w:kern w:val="0"/>
                <w:szCs w:val="28"/>
              </w:rPr>
              <w:t>1.2</w:t>
            </w:r>
          </w:p>
        </w:tc>
        <w:tc>
          <w:tcPr>
            <w:tcW w:w="1276" w:type="dxa"/>
            <w:vAlign w:val="center"/>
          </w:tcPr>
          <w:p w:rsidR="00FA628F" w:rsidRPr="00DC4B20" w:rsidRDefault="00FA628F" w:rsidP="00FA628F">
            <w:pPr>
              <w:widowControl/>
              <w:spacing w:beforeLines="50" w:before="156" w:afterLines="50" w:after="156"/>
              <w:ind w:firstLineChars="0" w:firstLine="0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A</w:t>
            </w:r>
          </w:p>
        </w:tc>
        <w:tc>
          <w:tcPr>
            <w:tcW w:w="5528" w:type="dxa"/>
            <w:vAlign w:val="center"/>
          </w:tcPr>
          <w:p w:rsidR="00FA628F" w:rsidRPr="00DC4B20" w:rsidRDefault="00FA628F" w:rsidP="00FA628F">
            <w:pPr>
              <w:widowControl/>
              <w:spacing w:beforeLines="50" w:before="156" w:afterLines="50" w:after="156"/>
              <w:ind w:firstLineChars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学生若没有收费收据，则至财务处开具证明；若有收费收据，则进入下一步</w:t>
            </w:r>
            <w:r w:rsidRPr="00DC4B20">
              <w:rPr>
                <w:kern w:val="0"/>
                <w:sz w:val="24"/>
                <w:szCs w:val="24"/>
              </w:rPr>
              <w:t>。</w:t>
            </w:r>
          </w:p>
        </w:tc>
      </w:tr>
      <w:tr w:rsidR="00FA628F" w:rsidRPr="00CD06E7" w:rsidTr="006C5593">
        <w:trPr>
          <w:trHeight w:val="285"/>
        </w:trPr>
        <w:tc>
          <w:tcPr>
            <w:tcW w:w="1526" w:type="dxa"/>
            <w:vAlign w:val="center"/>
          </w:tcPr>
          <w:p w:rsidR="00FA628F" w:rsidRPr="00DC4B20" w:rsidRDefault="00FA628F" w:rsidP="00FA628F">
            <w:pPr>
              <w:widowControl/>
              <w:spacing w:beforeLines="50" w:before="156" w:afterLines="50" w:after="156"/>
              <w:ind w:firstLineChars="0" w:firstLine="0"/>
              <w:jc w:val="center"/>
              <w:rPr>
                <w:kern w:val="0"/>
                <w:szCs w:val="28"/>
              </w:rPr>
            </w:pPr>
            <w:r w:rsidRPr="00DC4B20">
              <w:rPr>
                <w:kern w:val="0"/>
                <w:szCs w:val="28"/>
              </w:rPr>
              <w:t>1.3</w:t>
            </w:r>
          </w:p>
        </w:tc>
        <w:tc>
          <w:tcPr>
            <w:tcW w:w="1276" w:type="dxa"/>
            <w:vAlign w:val="center"/>
          </w:tcPr>
          <w:p w:rsidR="00FA628F" w:rsidRPr="00DC4B20" w:rsidRDefault="00FA628F" w:rsidP="00FA628F">
            <w:pPr>
              <w:widowControl/>
              <w:spacing w:beforeLines="50" w:before="156" w:afterLines="50" w:after="156"/>
              <w:ind w:firstLineChars="0" w:firstLine="0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E</w:t>
            </w:r>
          </w:p>
        </w:tc>
        <w:tc>
          <w:tcPr>
            <w:tcW w:w="5528" w:type="dxa"/>
            <w:vAlign w:val="center"/>
          </w:tcPr>
          <w:p w:rsidR="00FA628F" w:rsidRPr="00DC4B20" w:rsidRDefault="00FA628F" w:rsidP="00FA628F">
            <w:pPr>
              <w:widowControl/>
              <w:spacing w:beforeLines="50" w:before="156" w:afterLines="50" w:after="156"/>
              <w:ind w:firstLineChars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财务处出具学费收费证明</w:t>
            </w:r>
            <w:r w:rsidRPr="00DC4B20">
              <w:rPr>
                <w:kern w:val="0"/>
                <w:sz w:val="24"/>
                <w:szCs w:val="24"/>
              </w:rPr>
              <w:t>。</w:t>
            </w:r>
          </w:p>
        </w:tc>
      </w:tr>
      <w:tr w:rsidR="00FA628F" w:rsidRPr="00CD06E7" w:rsidTr="006C5593">
        <w:trPr>
          <w:trHeight w:val="285"/>
        </w:trPr>
        <w:tc>
          <w:tcPr>
            <w:tcW w:w="1526" w:type="dxa"/>
            <w:vAlign w:val="center"/>
          </w:tcPr>
          <w:p w:rsidR="00FA628F" w:rsidRPr="00DC4B20" w:rsidRDefault="00FA628F" w:rsidP="00FA628F">
            <w:pPr>
              <w:widowControl/>
              <w:spacing w:beforeLines="50" w:before="156" w:afterLines="50" w:after="156"/>
              <w:ind w:firstLineChars="0" w:firstLine="0"/>
              <w:jc w:val="center"/>
              <w:rPr>
                <w:kern w:val="0"/>
                <w:szCs w:val="28"/>
              </w:rPr>
            </w:pPr>
            <w:r w:rsidRPr="00DC4B20">
              <w:rPr>
                <w:kern w:val="0"/>
                <w:szCs w:val="28"/>
              </w:rPr>
              <w:t>1.4</w:t>
            </w:r>
          </w:p>
        </w:tc>
        <w:tc>
          <w:tcPr>
            <w:tcW w:w="1276" w:type="dxa"/>
            <w:vAlign w:val="center"/>
          </w:tcPr>
          <w:p w:rsidR="00FA628F" w:rsidRPr="00DC4B20" w:rsidRDefault="00FA628F" w:rsidP="00FA628F">
            <w:pPr>
              <w:widowControl/>
              <w:spacing w:beforeLines="50" w:before="156" w:afterLines="50" w:after="156"/>
              <w:ind w:firstLineChars="0" w:firstLine="0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A</w:t>
            </w:r>
          </w:p>
        </w:tc>
        <w:tc>
          <w:tcPr>
            <w:tcW w:w="5528" w:type="dxa"/>
            <w:vAlign w:val="center"/>
          </w:tcPr>
          <w:p w:rsidR="00FA628F" w:rsidRPr="00DC4B20" w:rsidRDefault="00FA628F" w:rsidP="00FA628F">
            <w:pPr>
              <w:widowControl/>
              <w:spacing w:beforeLines="50" w:before="156" w:afterLines="50" w:after="156"/>
              <w:ind w:firstLineChars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判断是否是新生，是新生，则进入</w:t>
            </w:r>
            <w:r>
              <w:rPr>
                <w:rFonts w:hint="eastAsia"/>
                <w:kern w:val="0"/>
                <w:sz w:val="24"/>
                <w:szCs w:val="24"/>
              </w:rPr>
              <w:t>1</w:t>
            </w:r>
            <w:r>
              <w:rPr>
                <w:kern w:val="0"/>
                <w:sz w:val="24"/>
                <w:szCs w:val="24"/>
              </w:rPr>
              <w:t>.5</w:t>
            </w:r>
            <w:r>
              <w:rPr>
                <w:rFonts w:hint="eastAsia"/>
                <w:kern w:val="0"/>
                <w:sz w:val="24"/>
                <w:szCs w:val="24"/>
              </w:rPr>
              <w:t>；不是新生，则进入</w:t>
            </w:r>
            <w:r>
              <w:rPr>
                <w:rFonts w:hint="eastAsia"/>
                <w:kern w:val="0"/>
                <w:sz w:val="24"/>
                <w:szCs w:val="24"/>
              </w:rPr>
              <w:t>1</w:t>
            </w:r>
            <w:r>
              <w:rPr>
                <w:kern w:val="0"/>
                <w:sz w:val="24"/>
                <w:szCs w:val="24"/>
              </w:rPr>
              <w:t>.7</w:t>
            </w:r>
            <w:r w:rsidRPr="00DC4B20">
              <w:rPr>
                <w:kern w:val="0"/>
                <w:sz w:val="24"/>
                <w:szCs w:val="24"/>
              </w:rPr>
              <w:t>。</w:t>
            </w:r>
          </w:p>
        </w:tc>
      </w:tr>
      <w:tr w:rsidR="00FA628F" w:rsidRPr="00CD06E7" w:rsidTr="006C5593">
        <w:trPr>
          <w:trHeight w:val="285"/>
        </w:trPr>
        <w:tc>
          <w:tcPr>
            <w:tcW w:w="1526" w:type="dxa"/>
            <w:vAlign w:val="center"/>
          </w:tcPr>
          <w:p w:rsidR="00FA628F" w:rsidRPr="00DC4B20" w:rsidRDefault="00FA628F" w:rsidP="00FA628F">
            <w:pPr>
              <w:widowControl/>
              <w:spacing w:beforeLines="50" w:before="156" w:afterLines="50" w:after="156"/>
              <w:ind w:firstLineChars="0" w:firstLine="0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1.5</w:t>
            </w:r>
          </w:p>
        </w:tc>
        <w:tc>
          <w:tcPr>
            <w:tcW w:w="1276" w:type="dxa"/>
            <w:vAlign w:val="center"/>
          </w:tcPr>
          <w:p w:rsidR="00FA628F" w:rsidRPr="00DC4B20" w:rsidRDefault="00FA628F" w:rsidP="00FA628F">
            <w:pPr>
              <w:widowControl/>
              <w:spacing w:beforeLines="50" w:before="156" w:afterLines="50" w:after="156"/>
              <w:ind w:firstLineChars="0" w:firstLine="0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A</w:t>
            </w:r>
          </w:p>
        </w:tc>
        <w:tc>
          <w:tcPr>
            <w:tcW w:w="5528" w:type="dxa"/>
            <w:vAlign w:val="center"/>
          </w:tcPr>
          <w:p w:rsidR="00FA628F" w:rsidRPr="00DC4B20" w:rsidRDefault="00FA628F" w:rsidP="00FA628F">
            <w:pPr>
              <w:widowControl/>
              <w:spacing w:beforeLines="50" w:before="156" w:afterLines="50" w:after="156"/>
              <w:ind w:firstLineChars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班主任在离校申请单上签字证明校园卡是否领取。</w:t>
            </w:r>
          </w:p>
        </w:tc>
      </w:tr>
      <w:tr w:rsidR="00FA628F" w:rsidRPr="00CD06E7" w:rsidTr="006C5593">
        <w:trPr>
          <w:trHeight w:val="285"/>
        </w:trPr>
        <w:tc>
          <w:tcPr>
            <w:tcW w:w="1526" w:type="dxa"/>
            <w:vAlign w:val="center"/>
          </w:tcPr>
          <w:p w:rsidR="00FA628F" w:rsidRPr="00DC4B20" w:rsidRDefault="00FA628F" w:rsidP="00FA628F">
            <w:pPr>
              <w:widowControl/>
              <w:spacing w:beforeLines="50" w:before="156" w:afterLines="50" w:after="156"/>
              <w:ind w:firstLineChars="0" w:firstLine="0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1.6</w:t>
            </w:r>
          </w:p>
        </w:tc>
        <w:tc>
          <w:tcPr>
            <w:tcW w:w="1276" w:type="dxa"/>
            <w:vAlign w:val="center"/>
          </w:tcPr>
          <w:p w:rsidR="00FA628F" w:rsidRPr="00DC4B20" w:rsidRDefault="00FA628F" w:rsidP="00FA628F">
            <w:pPr>
              <w:widowControl/>
              <w:spacing w:beforeLines="50" w:before="156" w:afterLines="50" w:after="156"/>
              <w:ind w:firstLineChars="0" w:firstLine="0"/>
              <w:jc w:val="center"/>
              <w:rPr>
                <w:kern w:val="0"/>
                <w:szCs w:val="28"/>
              </w:rPr>
            </w:pPr>
            <w:r w:rsidRPr="00DC4B20">
              <w:rPr>
                <w:kern w:val="0"/>
                <w:szCs w:val="28"/>
              </w:rPr>
              <w:t>A</w:t>
            </w:r>
          </w:p>
        </w:tc>
        <w:tc>
          <w:tcPr>
            <w:tcW w:w="5528" w:type="dxa"/>
            <w:vAlign w:val="center"/>
          </w:tcPr>
          <w:p w:rsidR="00FA628F" w:rsidRPr="00DC4B20" w:rsidRDefault="00FA628F" w:rsidP="00FA628F">
            <w:pPr>
              <w:widowControl/>
              <w:spacing w:beforeLines="50" w:before="156" w:afterLines="50" w:after="156"/>
              <w:ind w:firstLineChars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判断校园卡是否领取，若已领取，则进入</w:t>
            </w:r>
            <w:r>
              <w:rPr>
                <w:rFonts w:hint="eastAsia"/>
                <w:kern w:val="0"/>
                <w:sz w:val="24"/>
                <w:szCs w:val="24"/>
              </w:rPr>
              <w:t>1</w:t>
            </w:r>
            <w:r>
              <w:rPr>
                <w:kern w:val="0"/>
                <w:sz w:val="24"/>
                <w:szCs w:val="24"/>
              </w:rPr>
              <w:t>.7</w:t>
            </w:r>
            <w:r>
              <w:rPr>
                <w:rFonts w:hint="eastAsia"/>
                <w:kern w:val="0"/>
                <w:sz w:val="24"/>
                <w:szCs w:val="24"/>
              </w:rPr>
              <w:t>；若未领取，则进入</w:t>
            </w:r>
            <w:r>
              <w:rPr>
                <w:rFonts w:hint="eastAsia"/>
                <w:kern w:val="0"/>
                <w:sz w:val="24"/>
                <w:szCs w:val="24"/>
              </w:rPr>
              <w:t>1</w:t>
            </w:r>
            <w:r>
              <w:rPr>
                <w:kern w:val="0"/>
                <w:sz w:val="24"/>
                <w:szCs w:val="24"/>
              </w:rPr>
              <w:t>.8</w:t>
            </w:r>
            <w:r>
              <w:rPr>
                <w:rFonts w:hint="eastAsia"/>
                <w:kern w:val="0"/>
                <w:sz w:val="24"/>
                <w:szCs w:val="24"/>
              </w:rPr>
              <w:t>。</w:t>
            </w:r>
          </w:p>
        </w:tc>
      </w:tr>
      <w:tr w:rsidR="00FA628F" w:rsidRPr="00CD06E7" w:rsidTr="006C5593">
        <w:trPr>
          <w:trHeight w:val="285"/>
        </w:trPr>
        <w:tc>
          <w:tcPr>
            <w:tcW w:w="1526" w:type="dxa"/>
            <w:vAlign w:val="center"/>
          </w:tcPr>
          <w:p w:rsidR="00FA628F" w:rsidRPr="00DC4B20" w:rsidRDefault="00FA628F" w:rsidP="00FA628F">
            <w:pPr>
              <w:widowControl/>
              <w:spacing w:beforeLines="50" w:before="156" w:afterLines="50" w:after="156"/>
              <w:ind w:firstLineChars="0" w:firstLine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1</w:t>
            </w:r>
            <w:r>
              <w:rPr>
                <w:kern w:val="0"/>
                <w:szCs w:val="28"/>
              </w:rPr>
              <w:t>.7</w:t>
            </w:r>
          </w:p>
        </w:tc>
        <w:tc>
          <w:tcPr>
            <w:tcW w:w="1276" w:type="dxa"/>
            <w:vAlign w:val="center"/>
          </w:tcPr>
          <w:p w:rsidR="00FA628F" w:rsidRPr="00DC4B20" w:rsidRDefault="00FA628F" w:rsidP="00FA628F">
            <w:pPr>
              <w:widowControl/>
              <w:spacing w:beforeLines="50" w:before="156" w:afterLines="50" w:after="156"/>
              <w:ind w:firstLineChars="0" w:firstLine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B</w:t>
            </w:r>
          </w:p>
        </w:tc>
        <w:tc>
          <w:tcPr>
            <w:tcW w:w="5528" w:type="dxa"/>
            <w:vAlign w:val="center"/>
          </w:tcPr>
          <w:p w:rsidR="00FA628F" w:rsidRPr="00DC4B20" w:rsidRDefault="00FA628F" w:rsidP="00FA628F">
            <w:pPr>
              <w:widowControl/>
              <w:spacing w:beforeLines="50" w:before="156" w:afterLines="50" w:after="156"/>
              <w:ind w:firstLineChars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学生食堂财务室办理校园卡余额退还。</w:t>
            </w:r>
          </w:p>
        </w:tc>
      </w:tr>
      <w:tr w:rsidR="00FA628F" w:rsidRPr="00CD06E7" w:rsidTr="006C5593">
        <w:trPr>
          <w:trHeight w:val="285"/>
        </w:trPr>
        <w:tc>
          <w:tcPr>
            <w:tcW w:w="1526" w:type="dxa"/>
            <w:vAlign w:val="center"/>
          </w:tcPr>
          <w:p w:rsidR="00FA628F" w:rsidRPr="00DC4B20" w:rsidRDefault="00FA628F" w:rsidP="00FA628F">
            <w:pPr>
              <w:widowControl/>
              <w:spacing w:beforeLines="50" w:before="156" w:afterLines="50" w:after="156"/>
              <w:ind w:firstLineChars="0" w:firstLine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1</w:t>
            </w:r>
            <w:r>
              <w:rPr>
                <w:kern w:val="0"/>
                <w:szCs w:val="28"/>
              </w:rPr>
              <w:t>.8</w:t>
            </w:r>
          </w:p>
        </w:tc>
        <w:tc>
          <w:tcPr>
            <w:tcW w:w="1276" w:type="dxa"/>
            <w:vAlign w:val="center"/>
          </w:tcPr>
          <w:p w:rsidR="00FA628F" w:rsidRPr="00DC4B20" w:rsidRDefault="00FA628F" w:rsidP="00FA628F">
            <w:pPr>
              <w:widowControl/>
              <w:spacing w:beforeLines="50" w:before="156" w:afterLines="50" w:after="156"/>
              <w:ind w:firstLineChars="0" w:firstLine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</w:p>
        </w:tc>
        <w:tc>
          <w:tcPr>
            <w:tcW w:w="5528" w:type="dxa"/>
            <w:vAlign w:val="center"/>
          </w:tcPr>
          <w:p w:rsidR="00FA628F" w:rsidRPr="00DC4B20" w:rsidRDefault="00FA628F" w:rsidP="00FA628F">
            <w:pPr>
              <w:widowControl/>
              <w:spacing w:beforeLines="50" w:before="156" w:afterLines="50" w:after="156"/>
              <w:ind w:firstLineChars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学工处核定除教材用品代办费外的其他项目的退费标准，填写《经费报销单据封面》。</w:t>
            </w:r>
          </w:p>
        </w:tc>
      </w:tr>
      <w:tr w:rsidR="00FA628F" w:rsidRPr="00CD06E7" w:rsidTr="006C5593">
        <w:trPr>
          <w:trHeight w:val="285"/>
        </w:trPr>
        <w:tc>
          <w:tcPr>
            <w:tcW w:w="1526" w:type="dxa"/>
            <w:vAlign w:val="center"/>
          </w:tcPr>
          <w:p w:rsidR="00FA628F" w:rsidRPr="00DC4B20" w:rsidRDefault="00FA628F" w:rsidP="00FA628F">
            <w:pPr>
              <w:widowControl/>
              <w:spacing w:beforeLines="50" w:before="156" w:afterLines="50" w:after="156"/>
              <w:ind w:firstLineChars="0" w:firstLine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1</w:t>
            </w:r>
            <w:r>
              <w:rPr>
                <w:kern w:val="0"/>
                <w:szCs w:val="28"/>
              </w:rPr>
              <w:t>.9</w:t>
            </w:r>
          </w:p>
        </w:tc>
        <w:tc>
          <w:tcPr>
            <w:tcW w:w="1276" w:type="dxa"/>
            <w:vAlign w:val="center"/>
          </w:tcPr>
          <w:p w:rsidR="00FA628F" w:rsidRPr="00DC4B20" w:rsidRDefault="00FA628F" w:rsidP="00FA628F">
            <w:pPr>
              <w:widowControl/>
              <w:spacing w:beforeLines="50" w:before="156" w:afterLines="50" w:after="156"/>
              <w:ind w:firstLineChars="0" w:firstLine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D</w:t>
            </w:r>
          </w:p>
        </w:tc>
        <w:tc>
          <w:tcPr>
            <w:tcW w:w="5528" w:type="dxa"/>
            <w:vAlign w:val="center"/>
          </w:tcPr>
          <w:p w:rsidR="00FA628F" w:rsidRPr="00DC4B20" w:rsidRDefault="00FA628F" w:rsidP="00FA628F">
            <w:pPr>
              <w:widowControl/>
              <w:spacing w:beforeLines="50" w:before="156" w:afterLines="50" w:after="156"/>
              <w:ind w:firstLineChars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教务处核定教材用品代办费退费标准，进一步填写《经费报销单据封面》。</w:t>
            </w:r>
          </w:p>
        </w:tc>
      </w:tr>
      <w:tr w:rsidR="00FA628F" w:rsidRPr="00CD06E7" w:rsidTr="006C5593">
        <w:trPr>
          <w:trHeight w:val="285"/>
        </w:trPr>
        <w:tc>
          <w:tcPr>
            <w:tcW w:w="1526" w:type="dxa"/>
            <w:vAlign w:val="center"/>
          </w:tcPr>
          <w:p w:rsidR="00FA628F" w:rsidRPr="00DC4B20" w:rsidRDefault="00FA628F" w:rsidP="00FA628F">
            <w:pPr>
              <w:widowControl/>
              <w:spacing w:beforeLines="50" w:before="156" w:afterLines="50" w:after="156"/>
              <w:ind w:firstLineChars="0" w:firstLine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1</w:t>
            </w:r>
            <w:r>
              <w:rPr>
                <w:kern w:val="0"/>
                <w:szCs w:val="28"/>
              </w:rPr>
              <w:t>.10</w:t>
            </w:r>
          </w:p>
        </w:tc>
        <w:tc>
          <w:tcPr>
            <w:tcW w:w="1276" w:type="dxa"/>
            <w:vAlign w:val="center"/>
          </w:tcPr>
          <w:p w:rsidR="00FA628F" w:rsidRPr="00DC4B20" w:rsidRDefault="00FA628F" w:rsidP="00FA628F">
            <w:pPr>
              <w:widowControl/>
              <w:spacing w:beforeLines="50" w:before="156" w:afterLines="50" w:after="156"/>
              <w:ind w:firstLineChars="0" w:firstLine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F</w:t>
            </w:r>
          </w:p>
        </w:tc>
        <w:tc>
          <w:tcPr>
            <w:tcW w:w="5528" w:type="dxa"/>
            <w:vAlign w:val="center"/>
          </w:tcPr>
          <w:p w:rsidR="00FA628F" w:rsidRPr="00DC4B20" w:rsidRDefault="00FA628F" w:rsidP="00FA628F">
            <w:pPr>
              <w:widowControl/>
              <w:spacing w:beforeLines="50" w:before="156" w:afterLines="50" w:after="156"/>
              <w:ind w:firstLineChars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分管教学院领导审签。</w:t>
            </w:r>
          </w:p>
        </w:tc>
      </w:tr>
      <w:tr w:rsidR="00FA628F" w:rsidRPr="00CD06E7" w:rsidTr="006C5593">
        <w:trPr>
          <w:trHeight w:val="285"/>
        </w:trPr>
        <w:tc>
          <w:tcPr>
            <w:tcW w:w="1526" w:type="dxa"/>
            <w:vAlign w:val="center"/>
          </w:tcPr>
          <w:p w:rsidR="00FA628F" w:rsidRPr="00DC4B20" w:rsidRDefault="00FA628F" w:rsidP="00FA628F">
            <w:pPr>
              <w:widowControl/>
              <w:spacing w:beforeLines="50" w:before="156" w:afterLines="50" w:after="156"/>
              <w:ind w:firstLineChars="0" w:firstLine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1</w:t>
            </w:r>
            <w:r>
              <w:rPr>
                <w:kern w:val="0"/>
                <w:szCs w:val="28"/>
              </w:rPr>
              <w:t>.11</w:t>
            </w:r>
          </w:p>
        </w:tc>
        <w:tc>
          <w:tcPr>
            <w:tcW w:w="1276" w:type="dxa"/>
            <w:vAlign w:val="center"/>
          </w:tcPr>
          <w:p w:rsidR="00FA628F" w:rsidRPr="00DC4B20" w:rsidRDefault="00FA628F" w:rsidP="00FA628F">
            <w:pPr>
              <w:widowControl/>
              <w:spacing w:beforeLines="50" w:before="156" w:afterLines="50" w:after="156"/>
              <w:ind w:firstLineChars="0" w:firstLine="0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E</w:t>
            </w:r>
          </w:p>
        </w:tc>
        <w:tc>
          <w:tcPr>
            <w:tcW w:w="5528" w:type="dxa"/>
            <w:vAlign w:val="center"/>
          </w:tcPr>
          <w:p w:rsidR="00FA628F" w:rsidRPr="00DC4B20" w:rsidRDefault="00FA628F" w:rsidP="00FA628F">
            <w:pPr>
              <w:widowControl/>
              <w:spacing w:beforeLines="50" w:before="156" w:afterLines="50" w:after="156"/>
              <w:ind w:firstLineChars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学生将《经费报销单据封面》交至财务处，财务处办理退费</w:t>
            </w:r>
            <w:r w:rsidRPr="00DC4B20">
              <w:rPr>
                <w:kern w:val="0"/>
                <w:sz w:val="24"/>
                <w:szCs w:val="24"/>
              </w:rPr>
              <w:t>。</w:t>
            </w:r>
          </w:p>
        </w:tc>
      </w:tr>
    </w:tbl>
    <w:p w:rsidR="00FA628F" w:rsidRPr="00FA628F" w:rsidRDefault="00FA628F" w:rsidP="00FA628F">
      <w:pPr>
        <w:ind w:firstLine="560"/>
        <w:rPr>
          <w:rFonts w:hint="eastAsia"/>
        </w:rPr>
      </w:pPr>
      <w:bookmarkStart w:id="6" w:name="_GoBack"/>
      <w:bookmarkEnd w:id="6"/>
    </w:p>
    <w:sectPr w:rsidR="00FA628F" w:rsidRPr="00FA628F" w:rsidSect="006B05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9DE" w:rsidRDefault="009D69DE" w:rsidP="009D69DE">
      <w:pPr>
        <w:spacing w:line="240" w:lineRule="auto"/>
        <w:ind w:firstLine="560"/>
      </w:pPr>
      <w:r>
        <w:separator/>
      </w:r>
    </w:p>
  </w:endnote>
  <w:endnote w:type="continuationSeparator" w:id="0">
    <w:p w:rsidR="009D69DE" w:rsidRDefault="009D69DE" w:rsidP="009D69DE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altName w:val="Microsoft JhengHei Light"/>
    <w:charset w:val="50"/>
    <w:family w:val="auto"/>
    <w:pitch w:val="default"/>
    <w:sig w:usb0="00000000" w:usb1="00000000" w:usb2="00000010" w:usb3="00000000" w:csb0="003E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9DE" w:rsidRDefault="009D69DE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9DE" w:rsidRDefault="009D69DE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9DE" w:rsidRDefault="009D69DE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9DE" w:rsidRDefault="009D69DE" w:rsidP="009D69DE">
      <w:pPr>
        <w:spacing w:line="240" w:lineRule="auto"/>
        <w:ind w:firstLine="560"/>
      </w:pPr>
      <w:r>
        <w:separator/>
      </w:r>
    </w:p>
  </w:footnote>
  <w:footnote w:type="continuationSeparator" w:id="0">
    <w:p w:rsidR="009D69DE" w:rsidRDefault="009D69DE" w:rsidP="009D69DE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9DE" w:rsidRDefault="009D69DE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9DE" w:rsidRDefault="009D69DE">
    <w:pPr>
      <w:pStyle w:val="a9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9DE" w:rsidRDefault="009D69DE">
    <w:pPr>
      <w:pStyle w:val="a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E5"/>
    <w:rsid w:val="00055292"/>
    <w:rsid w:val="00357472"/>
    <w:rsid w:val="004D15EB"/>
    <w:rsid w:val="006B056E"/>
    <w:rsid w:val="009D69DE"/>
    <w:rsid w:val="00C45C87"/>
    <w:rsid w:val="00E27634"/>
    <w:rsid w:val="00EC7BE5"/>
    <w:rsid w:val="00FA628F"/>
    <w:rsid w:val="00FB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14386"/>
  <w15:chartTrackingRefBased/>
  <w15:docId w15:val="{D4971567-C4C3-40F8-B8A2-19A26DDD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BE5"/>
    <w:pPr>
      <w:widowControl w:val="0"/>
      <w:spacing w:line="440" w:lineRule="atLeast"/>
      <w:ind w:firstLineChars="200" w:firstLine="200"/>
      <w:jc w:val="both"/>
    </w:pPr>
    <w:rPr>
      <w:rFonts w:ascii="Times New Roman" w:eastAsia="仿宋" w:hAnsi="Times New Roman" w:cs="Times New Roman"/>
      <w:sz w:val="28"/>
      <w:szCs w:val="21"/>
    </w:rPr>
  </w:style>
  <w:style w:type="paragraph" w:styleId="1">
    <w:name w:val="heading 1"/>
    <w:basedOn w:val="a"/>
    <w:next w:val="a"/>
    <w:link w:val="10"/>
    <w:qFormat/>
    <w:rsid w:val="00EC7BE5"/>
    <w:pPr>
      <w:keepNext/>
      <w:keepLines/>
      <w:spacing w:before="360" w:after="120"/>
      <w:jc w:val="center"/>
      <w:outlineLvl w:val="0"/>
    </w:pPr>
    <w:rPr>
      <w:rFonts w:eastAsia="黑体"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autoRedefine/>
    <w:qFormat/>
    <w:rsid w:val="00EC7BE5"/>
    <w:pPr>
      <w:keepNext/>
      <w:keepLines/>
      <w:spacing w:before="480" w:after="120" w:line="360" w:lineRule="auto"/>
      <w:outlineLvl w:val="1"/>
    </w:pPr>
    <w:rPr>
      <w:rFonts w:eastAsia="黑体"/>
      <w:bCs/>
      <w:szCs w:val="32"/>
    </w:rPr>
  </w:style>
  <w:style w:type="paragraph" w:styleId="3">
    <w:name w:val="heading 3"/>
    <w:basedOn w:val="a"/>
    <w:next w:val="a"/>
    <w:link w:val="30"/>
    <w:autoRedefine/>
    <w:qFormat/>
    <w:rsid w:val="00EC7BE5"/>
    <w:pPr>
      <w:keepNext/>
      <w:keepLines/>
      <w:spacing w:before="240" w:after="120" w:line="360" w:lineRule="auto"/>
      <w:ind w:firstLineChars="199" w:firstLine="559"/>
      <w:outlineLvl w:val="2"/>
    </w:pPr>
    <w:rPr>
      <w:rFonts w:ascii="仿宋" w:hAnsi="仿宋"/>
      <w:b/>
      <w:bCs/>
      <w:szCs w:val="32"/>
    </w:rPr>
  </w:style>
  <w:style w:type="paragraph" w:styleId="4">
    <w:name w:val="heading 4"/>
    <w:basedOn w:val="a"/>
    <w:next w:val="a"/>
    <w:link w:val="40"/>
    <w:qFormat/>
    <w:rsid w:val="00EC7BE5"/>
    <w:pPr>
      <w:keepNext/>
      <w:keepLines/>
      <w:spacing w:before="360" w:after="120" w:line="360" w:lineRule="auto"/>
      <w:outlineLvl w:val="3"/>
    </w:pPr>
    <w:rPr>
      <w:rFonts w:ascii="等线 Light" w:hAnsi="等线 Light"/>
      <w:b/>
      <w:bCs/>
      <w:szCs w:val="28"/>
    </w:rPr>
  </w:style>
  <w:style w:type="paragraph" w:styleId="5">
    <w:name w:val="heading 5"/>
    <w:basedOn w:val="a"/>
    <w:next w:val="a"/>
    <w:link w:val="50"/>
    <w:qFormat/>
    <w:rsid w:val="00EC7BE5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EC7BE5"/>
    <w:pPr>
      <w:keepNext/>
      <w:keepLines/>
      <w:spacing w:before="240" w:after="64" w:line="320" w:lineRule="auto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EC7BE5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EC7BE5"/>
    <w:pPr>
      <w:keepNext/>
      <w:keepLines/>
      <w:spacing w:before="240" w:after="64" w:line="320" w:lineRule="auto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qFormat/>
    <w:rsid w:val="00EC7BE5"/>
    <w:pPr>
      <w:keepNext/>
      <w:keepLines/>
      <w:spacing w:before="240" w:after="64" w:line="320" w:lineRule="auto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EC7BE5"/>
    <w:rPr>
      <w:rFonts w:ascii="Times New Roman" w:eastAsia="黑体" w:hAnsi="Times New Roman" w:cs="Times New Roman"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rsid w:val="00EC7BE5"/>
    <w:rPr>
      <w:rFonts w:ascii="Times New Roman" w:eastAsia="黑体" w:hAnsi="Times New Roman" w:cs="Times New Roman"/>
      <w:bCs/>
      <w:sz w:val="28"/>
      <w:szCs w:val="32"/>
    </w:rPr>
  </w:style>
  <w:style w:type="character" w:customStyle="1" w:styleId="30">
    <w:name w:val="标题 3 字符"/>
    <w:basedOn w:val="a0"/>
    <w:link w:val="3"/>
    <w:rsid w:val="00EC7BE5"/>
    <w:rPr>
      <w:rFonts w:ascii="仿宋" w:eastAsia="仿宋" w:hAnsi="仿宋" w:cs="Times New Roman"/>
      <w:b/>
      <w:bCs/>
      <w:sz w:val="28"/>
      <w:szCs w:val="32"/>
    </w:rPr>
  </w:style>
  <w:style w:type="character" w:customStyle="1" w:styleId="40">
    <w:name w:val="标题 4 字符"/>
    <w:basedOn w:val="a0"/>
    <w:link w:val="4"/>
    <w:rsid w:val="00EC7BE5"/>
    <w:rPr>
      <w:rFonts w:ascii="等线 Light" w:eastAsia="仿宋" w:hAnsi="等线 Light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rsid w:val="00EC7BE5"/>
    <w:rPr>
      <w:rFonts w:ascii="Times New Roman" w:eastAsia="仿宋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rsid w:val="00EC7BE5"/>
    <w:rPr>
      <w:rFonts w:ascii="等线 Light" w:eastAsia="等线 Light" w:hAnsi="等线 Light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EC7BE5"/>
    <w:rPr>
      <w:rFonts w:ascii="Times New Roman" w:eastAsia="仿宋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EC7BE5"/>
    <w:rPr>
      <w:rFonts w:ascii="等线 Light" w:eastAsia="等线 Light" w:hAnsi="等线 Light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EC7BE5"/>
    <w:rPr>
      <w:rFonts w:ascii="等线 Light" w:eastAsia="等线 Light" w:hAnsi="等线 Light" w:cs="Times New Roman"/>
      <w:sz w:val="28"/>
      <w:szCs w:val="21"/>
    </w:rPr>
  </w:style>
  <w:style w:type="character" w:styleId="a3">
    <w:name w:val="annotation reference"/>
    <w:rsid w:val="00EC7BE5"/>
    <w:rPr>
      <w:sz w:val="21"/>
      <w:szCs w:val="21"/>
    </w:rPr>
  </w:style>
  <w:style w:type="character" w:styleId="a4">
    <w:name w:val="Hyperlink"/>
    <w:uiPriority w:val="99"/>
    <w:rsid w:val="00EC7BE5"/>
    <w:rPr>
      <w:color w:val="0000FF"/>
      <w:u w:val="single"/>
    </w:rPr>
  </w:style>
  <w:style w:type="character" w:customStyle="1" w:styleId="a5">
    <w:name w:val="页脚 字符"/>
    <w:link w:val="a6"/>
    <w:uiPriority w:val="99"/>
    <w:rsid w:val="00EC7BE5"/>
    <w:rPr>
      <w:sz w:val="18"/>
      <w:szCs w:val="18"/>
    </w:rPr>
  </w:style>
  <w:style w:type="character" w:customStyle="1" w:styleId="a7">
    <w:name w:val="批注文字 字符"/>
    <w:rsid w:val="00EC7BE5"/>
    <w:rPr>
      <w:kern w:val="2"/>
      <w:sz w:val="21"/>
      <w:szCs w:val="21"/>
    </w:rPr>
  </w:style>
  <w:style w:type="character" w:customStyle="1" w:styleId="16">
    <w:name w:val="16"/>
    <w:rsid w:val="00EC7BE5"/>
    <w:rPr>
      <w:rFonts w:ascii="Calibri" w:hAnsi="Calibri" w:hint="default"/>
      <w:color w:val="0000FF"/>
      <w:u w:val="single"/>
    </w:rPr>
  </w:style>
  <w:style w:type="character" w:customStyle="1" w:styleId="a8">
    <w:name w:val="页眉 字符"/>
    <w:link w:val="a9"/>
    <w:uiPriority w:val="99"/>
    <w:rsid w:val="00EC7BE5"/>
    <w:rPr>
      <w:sz w:val="18"/>
      <w:szCs w:val="18"/>
    </w:rPr>
  </w:style>
  <w:style w:type="character" w:customStyle="1" w:styleId="aa">
    <w:name w:val="标题 字符"/>
    <w:link w:val="ab"/>
    <w:rsid w:val="00EC7BE5"/>
    <w:rPr>
      <w:rFonts w:ascii="等线 Light" w:eastAsia="黑体" w:hAnsi="等线 Light" w:cs="Times New Roman"/>
      <w:bCs/>
      <w:sz w:val="32"/>
      <w:szCs w:val="32"/>
    </w:rPr>
  </w:style>
  <w:style w:type="character" w:customStyle="1" w:styleId="ac">
    <w:name w:val="未处理的提及"/>
    <w:uiPriority w:val="99"/>
    <w:unhideWhenUsed/>
    <w:rsid w:val="00EC7BE5"/>
    <w:rPr>
      <w:color w:val="605E5C"/>
      <w:shd w:val="clear" w:color="auto" w:fill="E1DFDD"/>
    </w:rPr>
  </w:style>
  <w:style w:type="character" w:customStyle="1" w:styleId="ad">
    <w:name w:val="批注主题 字符"/>
    <w:link w:val="ae"/>
    <w:rsid w:val="00EC7BE5"/>
    <w:rPr>
      <w:b/>
      <w:bCs/>
      <w:szCs w:val="21"/>
    </w:rPr>
  </w:style>
  <w:style w:type="character" w:customStyle="1" w:styleId="af">
    <w:name w:val="批注框文本 字符"/>
    <w:link w:val="af0"/>
    <w:rsid w:val="00EC7BE5"/>
    <w:rPr>
      <w:sz w:val="18"/>
      <w:szCs w:val="18"/>
    </w:rPr>
  </w:style>
  <w:style w:type="character" w:customStyle="1" w:styleId="15">
    <w:name w:val="15"/>
    <w:rsid w:val="00EC7BE5"/>
    <w:rPr>
      <w:rFonts w:ascii="Times New Roman" w:hAnsi="Times New Roman" w:cs="Times New Roman" w:hint="default"/>
      <w:color w:val="0000FF"/>
      <w:u w:val="single"/>
    </w:rPr>
  </w:style>
  <w:style w:type="paragraph" w:styleId="af1">
    <w:name w:val="annotation text"/>
    <w:basedOn w:val="a"/>
    <w:link w:val="11"/>
    <w:unhideWhenUsed/>
    <w:rsid w:val="00EC7BE5"/>
    <w:pPr>
      <w:jc w:val="left"/>
    </w:pPr>
  </w:style>
  <w:style w:type="character" w:customStyle="1" w:styleId="11">
    <w:name w:val="批注文字 字符1"/>
    <w:basedOn w:val="a0"/>
    <w:link w:val="af1"/>
    <w:uiPriority w:val="99"/>
    <w:semiHidden/>
    <w:rsid w:val="00EC7BE5"/>
    <w:rPr>
      <w:rFonts w:ascii="Times New Roman" w:eastAsia="仿宋" w:hAnsi="Times New Roman" w:cs="Times New Roman"/>
      <w:sz w:val="28"/>
      <w:szCs w:val="21"/>
    </w:rPr>
  </w:style>
  <w:style w:type="paragraph" w:styleId="ae">
    <w:name w:val="annotation subject"/>
    <w:basedOn w:val="af1"/>
    <w:next w:val="af1"/>
    <w:link w:val="ad"/>
    <w:rsid w:val="00EC7BE5"/>
    <w:rPr>
      <w:rFonts w:asciiTheme="minorHAnsi" w:eastAsiaTheme="minorEastAsia" w:hAnsiTheme="minorHAnsi" w:cstheme="minorBidi"/>
      <w:b/>
      <w:bCs/>
      <w:sz w:val="21"/>
    </w:rPr>
  </w:style>
  <w:style w:type="character" w:customStyle="1" w:styleId="12">
    <w:name w:val="批注主题 字符1"/>
    <w:basedOn w:val="11"/>
    <w:uiPriority w:val="99"/>
    <w:semiHidden/>
    <w:rsid w:val="00EC7BE5"/>
    <w:rPr>
      <w:rFonts w:ascii="Times New Roman" w:eastAsia="仿宋" w:hAnsi="Times New Roman" w:cs="Times New Roman"/>
      <w:b/>
      <w:bCs/>
      <w:sz w:val="28"/>
      <w:szCs w:val="21"/>
    </w:rPr>
  </w:style>
  <w:style w:type="paragraph" w:styleId="21">
    <w:name w:val="toc 2"/>
    <w:aliases w:val="toc 4,toc 9,toc 5,toc 6,toc 1,toc 8,toc 7"/>
    <w:basedOn w:val="a"/>
    <w:next w:val="a"/>
    <w:uiPriority w:val="39"/>
    <w:unhideWhenUsed/>
    <w:rsid w:val="00EC7BE5"/>
    <w:pPr>
      <w:ind w:leftChars="1200" w:left="2520"/>
    </w:pPr>
    <w:rPr>
      <w:rFonts w:ascii="等线" w:eastAsia="等线" w:hAnsi="等线"/>
      <w:szCs w:val="22"/>
    </w:rPr>
  </w:style>
  <w:style w:type="paragraph" w:styleId="a9">
    <w:name w:val="header"/>
    <w:basedOn w:val="a"/>
    <w:link w:val="a8"/>
    <w:uiPriority w:val="99"/>
    <w:rsid w:val="00EC7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3">
    <w:name w:val="页眉 字符1"/>
    <w:basedOn w:val="a0"/>
    <w:uiPriority w:val="99"/>
    <w:semiHidden/>
    <w:rsid w:val="00EC7BE5"/>
    <w:rPr>
      <w:rFonts w:ascii="Times New Roman" w:eastAsia="仿宋" w:hAnsi="Times New Roman" w:cs="Times New Roman"/>
      <w:sz w:val="18"/>
      <w:szCs w:val="18"/>
    </w:rPr>
  </w:style>
  <w:style w:type="paragraph" w:styleId="af0">
    <w:name w:val="Balloon Text"/>
    <w:basedOn w:val="a"/>
    <w:link w:val="af"/>
    <w:rsid w:val="00EC7BE5"/>
    <w:rPr>
      <w:rFonts w:asciiTheme="minorHAnsi" w:eastAsiaTheme="minorEastAsia" w:hAnsiTheme="minorHAnsi" w:cstheme="minorBidi"/>
      <w:sz w:val="18"/>
      <w:szCs w:val="18"/>
    </w:rPr>
  </w:style>
  <w:style w:type="character" w:customStyle="1" w:styleId="14">
    <w:name w:val="批注框文本 字符1"/>
    <w:basedOn w:val="a0"/>
    <w:uiPriority w:val="99"/>
    <w:semiHidden/>
    <w:rsid w:val="00EC7BE5"/>
    <w:rPr>
      <w:rFonts w:ascii="Times New Roman" w:eastAsia="仿宋" w:hAnsi="Times New Roman" w:cs="Times New Roman"/>
      <w:sz w:val="18"/>
      <w:szCs w:val="18"/>
    </w:rPr>
  </w:style>
  <w:style w:type="paragraph" w:styleId="af2">
    <w:name w:val="Date"/>
    <w:basedOn w:val="a"/>
    <w:next w:val="a"/>
    <w:link w:val="af3"/>
    <w:rsid w:val="00EC7BE5"/>
    <w:pPr>
      <w:ind w:leftChars="2500" w:left="100"/>
    </w:pPr>
  </w:style>
  <w:style w:type="character" w:customStyle="1" w:styleId="af3">
    <w:name w:val="日期 字符"/>
    <w:basedOn w:val="a0"/>
    <w:link w:val="af2"/>
    <w:rsid w:val="00EC7BE5"/>
    <w:rPr>
      <w:rFonts w:ascii="Times New Roman" w:eastAsia="仿宋" w:hAnsi="Times New Roman" w:cs="Times New Roman"/>
      <w:sz w:val="28"/>
      <w:szCs w:val="21"/>
    </w:rPr>
  </w:style>
  <w:style w:type="paragraph" w:styleId="a6">
    <w:name w:val="footer"/>
    <w:basedOn w:val="a"/>
    <w:link w:val="a5"/>
    <w:uiPriority w:val="99"/>
    <w:rsid w:val="00EC7B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7">
    <w:name w:val="页脚 字符1"/>
    <w:basedOn w:val="a0"/>
    <w:uiPriority w:val="99"/>
    <w:semiHidden/>
    <w:rsid w:val="00EC7BE5"/>
    <w:rPr>
      <w:rFonts w:ascii="Times New Roman" w:eastAsia="仿宋" w:hAnsi="Times New Roman" w:cs="Times New Roman"/>
      <w:sz w:val="18"/>
      <w:szCs w:val="18"/>
    </w:rPr>
  </w:style>
  <w:style w:type="paragraph" w:styleId="31">
    <w:name w:val="toc 3"/>
    <w:aliases w:val="TOC 3"/>
    <w:basedOn w:val="a"/>
    <w:next w:val="a"/>
    <w:uiPriority w:val="39"/>
    <w:rsid w:val="00EC7BE5"/>
    <w:pPr>
      <w:spacing w:line="440" w:lineRule="exact"/>
      <w:ind w:leftChars="400" w:left="400"/>
    </w:pPr>
  </w:style>
  <w:style w:type="paragraph" w:styleId="ab">
    <w:name w:val="Title"/>
    <w:basedOn w:val="a"/>
    <w:next w:val="a"/>
    <w:link w:val="aa"/>
    <w:qFormat/>
    <w:rsid w:val="00EC7BE5"/>
    <w:pPr>
      <w:spacing w:before="240" w:after="60"/>
      <w:jc w:val="center"/>
      <w:outlineLvl w:val="0"/>
    </w:pPr>
    <w:rPr>
      <w:rFonts w:ascii="等线 Light" w:eastAsia="黑体" w:hAnsi="等线 Light"/>
      <w:bCs/>
      <w:sz w:val="32"/>
      <w:szCs w:val="32"/>
    </w:rPr>
  </w:style>
  <w:style w:type="character" w:customStyle="1" w:styleId="18">
    <w:name w:val="标题 字符1"/>
    <w:basedOn w:val="a0"/>
    <w:uiPriority w:val="10"/>
    <w:rsid w:val="00EC7BE5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N1">
    <w:name w:val="N正文1"/>
    <w:basedOn w:val="a"/>
    <w:rsid w:val="00EC7BE5"/>
    <w:pPr>
      <w:spacing w:beforeLines="50" w:afterLines="50" w:line="440" w:lineRule="exact"/>
      <w:ind w:firstLine="480"/>
    </w:pPr>
    <w:rPr>
      <w:rFonts w:ascii="仿宋" w:hAnsi="仿宋" w:cs="Arial"/>
      <w:sz w:val="24"/>
      <w:szCs w:val="24"/>
    </w:rPr>
  </w:style>
  <w:style w:type="paragraph" w:styleId="TOC">
    <w:name w:val="TOC Heading"/>
    <w:basedOn w:val="1"/>
    <w:next w:val="a"/>
    <w:uiPriority w:val="39"/>
    <w:qFormat/>
    <w:rsid w:val="00EC7BE5"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/>
      <w:bCs w:val="0"/>
      <w:color w:val="2E74B5"/>
      <w:kern w:val="0"/>
      <w:sz w:val="32"/>
      <w:szCs w:val="32"/>
    </w:rPr>
  </w:style>
  <w:style w:type="paragraph" w:customStyle="1" w:styleId="msonospacing0">
    <w:name w:val="msonospacing"/>
    <w:basedOn w:val="a"/>
    <w:qFormat/>
    <w:rsid w:val="00EC7BE5"/>
    <w:pPr>
      <w:spacing w:line="240" w:lineRule="auto"/>
      <w:ind w:firstLineChars="0" w:firstLine="0"/>
    </w:pPr>
    <w:rPr>
      <w:rFonts w:ascii="Calibri" w:eastAsia="宋体" w:hAnsi="Calibri"/>
      <w:sz w:val="21"/>
      <w:szCs w:val="22"/>
    </w:rPr>
  </w:style>
  <w:style w:type="paragraph" w:customStyle="1" w:styleId="Normal2">
    <w:name w:val="Normal_2"/>
    <w:rsid w:val="00EC7BE5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customStyle="1" w:styleId="19">
    <w:name w:val="列出段落1"/>
    <w:basedOn w:val="a"/>
    <w:rsid w:val="00EC7BE5"/>
    <w:pPr>
      <w:spacing w:line="360" w:lineRule="auto"/>
      <w:ind w:firstLine="420"/>
    </w:pPr>
    <w:rPr>
      <w:rFonts w:ascii="Calibri" w:hAnsi="Calibri"/>
      <w:sz w:val="24"/>
      <w:szCs w:val="24"/>
    </w:rPr>
  </w:style>
  <w:style w:type="paragraph" w:customStyle="1" w:styleId="Normal6">
    <w:name w:val="Normal_6"/>
    <w:rsid w:val="00EC7BE5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customStyle="1" w:styleId="1a">
    <w:name w:val="正文1"/>
    <w:rsid w:val="00EC7BE5"/>
    <w:pPr>
      <w:jc w:val="both"/>
    </w:pPr>
    <w:rPr>
      <w:rFonts w:ascii="Times New Roman" w:eastAsia="宋体" w:hAnsi="Times New Roman" w:cs="Times New Roman"/>
      <w:szCs w:val="21"/>
    </w:rPr>
  </w:style>
  <w:style w:type="table" w:styleId="af4">
    <w:name w:val="Table Grid"/>
    <w:basedOn w:val="a1"/>
    <w:uiPriority w:val="39"/>
    <w:rsid w:val="00EC7BE5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3">
    <w:name w:val="正文文本123"/>
    <w:basedOn w:val="a"/>
    <w:next w:val="a"/>
    <w:uiPriority w:val="99"/>
    <w:qFormat/>
    <w:rsid w:val="00EC7BE5"/>
    <w:pPr>
      <w:spacing w:beforeLines="100" w:line="240" w:lineRule="auto"/>
      <w:ind w:firstLineChars="0" w:firstLine="480"/>
      <w:jc w:val="left"/>
    </w:pPr>
    <w:rPr>
      <w:rFonts w:ascii="宋体" w:eastAsia="Heiti SC Light" w:hAnsi="宋体"/>
      <w:sz w:val="21"/>
      <w:szCs w:val="20"/>
    </w:rPr>
  </w:style>
  <w:style w:type="paragraph" w:customStyle="1" w:styleId="1b">
    <w:name w:val="正文1"/>
    <w:rsid w:val="00EC7BE5"/>
    <w:pPr>
      <w:jc w:val="both"/>
    </w:pPr>
    <w:rPr>
      <w:rFonts w:ascii="Times New Roman" w:eastAsia="宋体" w:hAnsi="Times New Roman" w:cs="Times New Roman"/>
      <w:szCs w:val="21"/>
    </w:rPr>
  </w:style>
  <w:style w:type="paragraph" w:customStyle="1" w:styleId="Default">
    <w:name w:val="Default"/>
    <w:rsid w:val="00EC7BE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Char">
    <w:name w:val="页脚 Char"/>
    <w:uiPriority w:val="99"/>
    <w:rsid w:val="00EC7BE5"/>
  </w:style>
  <w:style w:type="paragraph" w:styleId="af5">
    <w:name w:val="Revision"/>
    <w:hidden/>
    <w:uiPriority w:val="99"/>
    <w:unhideWhenUsed/>
    <w:rsid w:val="00EC7BE5"/>
    <w:rPr>
      <w:rFonts w:ascii="Times New Roman" w:eastAsia="仿宋" w:hAnsi="Times New Roman" w:cs="Times New Roman"/>
      <w:sz w:val="28"/>
      <w:szCs w:val="21"/>
    </w:rPr>
  </w:style>
  <w:style w:type="table" w:styleId="af6">
    <w:name w:val="Table Theme"/>
    <w:basedOn w:val="a1"/>
    <w:rsid w:val="00EC7BE5"/>
    <w:pPr>
      <w:widowControl w:val="0"/>
      <w:spacing w:line="440" w:lineRule="atLeast"/>
      <w:ind w:firstLineChars="200" w:firstLine="20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cwc</dc:creator>
  <cp:keywords/>
  <dc:description/>
  <cp:lastModifiedBy>cwc</cp:lastModifiedBy>
  <cp:revision>6</cp:revision>
  <dcterms:created xsi:type="dcterms:W3CDTF">2019-06-04T01:05:00Z</dcterms:created>
  <dcterms:modified xsi:type="dcterms:W3CDTF">2019-06-04T01:10:00Z</dcterms:modified>
</cp:coreProperties>
</file>