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01" w:rsidRPr="00564BF1" w:rsidRDefault="00BE5A01" w:rsidP="00BE5A01">
      <w:pPr>
        <w:pStyle w:val="a7"/>
        <w:jc w:val="center"/>
        <w:rPr>
          <w:rFonts w:asciiTheme="minorEastAsia" w:eastAsiaTheme="minorEastAsia" w:hAnsiTheme="minorEastAsia" w:cs="Arial"/>
          <w:b/>
          <w:sz w:val="36"/>
          <w:szCs w:val="36"/>
        </w:rPr>
      </w:pPr>
      <w:bookmarkStart w:id="0" w:name="_GoBack"/>
      <w:r w:rsidRPr="00564BF1">
        <w:rPr>
          <w:rFonts w:asciiTheme="minorEastAsia" w:eastAsiaTheme="minorEastAsia" w:hAnsiTheme="minorEastAsia" w:cs="Arial" w:hint="eastAsia"/>
          <w:b/>
          <w:sz w:val="36"/>
          <w:szCs w:val="36"/>
        </w:rPr>
        <w:t>关于开展苏北就业学费补偿政策宣传工作的通知</w:t>
      </w:r>
    </w:p>
    <w:p w:rsidR="005B5BE9" w:rsidRPr="005B5BE9" w:rsidRDefault="005B5BE9" w:rsidP="005B5BE9">
      <w:pPr>
        <w:pStyle w:val="a7"/>
        <w:wordWrap w:val="0"/>
        <w:rPr>
          <w:rFonts w:asciiTheme="minorEastAsia" w:eastAsiaTheme="minorEastAsia" w:hAnsiTheme="minorEastAsia"/>
          <w:sz w:val="28"/>
          <w:szCs w:val="28"/>
        </w:rPr>
      </w:pPr>
      <w:r w:rsidRPr="005B5BE9">
        <w:rPr>
          <w:rFonts w:asciiTheme="minorEastAsia" w:eastAsiaTheme="minorEastAsia" w:hAnsiTheme="minorEastAsia" w:cs="Arial"/>
          <w:sz w:val="28"/>
          <w:szCs w:val="28"/>
        </w:rPr>
        <w:t>各二级学院：</w:t>
      </w:r>
    </w:p>
    <w:p w:rsidR="005B5BE9" w:rsidRPr="005B5BE9" w:rsidRDefault="005B5BE9" w:rsidP="005B5BE9">
      <w:pPr>
        <w:pStyle w:val="paragraphindent"/>
        <w:wordWrap w:val="0"/>
        <w:rPr>
          <w:rFonts w:asciiTheme="minorEastAsia" w:eastAsiaTheme="minorEastAsia" w:hAnsiTheme="minorEastAsia"/>
          <w:sz w:val="28"/>
          <w:szCs w:val="28"/>
        </w:rPr>
      </w:pPr>
      <w:r w:rsidRPr="005B5BE9">
        <w:rPr>
          <w:rFonts w:asciiTheme="minorEastAsia" w:eastAsiaTheme="minorEastAsia" w:hAnsiTheme="minorEastAsia" w:cs="Arial"/>
          <w:sz w:val="28"/>
          <w:szCs w:val="28"/>
        </w:rPr>
        <w:t> 苏北基层就业学费补偿的政策请向即将毕业的学生进行宣传。流程的文主要针对县级学生资助中心的老师的。</w:t>
      </w:r>
      <w:r w:rsidRPr="005B5BE9">
        <w:rPr>
          <w:rFonts w:asciiTheme="minorEastAsia" w:eastAsiaTheme="minorEastAsia" w:hAnsiTheme="minorEastAsia" w:cs="Arial" w:hint="eastAsia"/>
          <w:sz w:val="28"/>
          <w:szCs w:val="28"/>
        </w:rPr>
        <w:t>学生</w:t>
      </w:r>
      <w:r w:rsidRPr="005B5BE9">
        <w:rPr>
          <w:rFonts w:asciiTheme="minorEastAsia" w:eastAsiaTheme="minorEastAsia" w:hAnsiTheme="minorEastAsia" w:cs="Arial"/>
          <w:sz w:val="28"/>
          <w:szCs w:val="28"/>
        </w:rPr>
        <w:t>就业后</w:t>
      </w:r>
      <w:r w:rsidR="004C3AE7">
        <w:rPr>
          <w:rFonts w:asciiTheme="minorEastAsia" w:eastAsiaTheme="minorEastAsia" w:hAnsiTheme="minorEastAsia" w:cs="Arial" w:hint="eastAsia"/>
          <w:sz w:val="28"/>
          <w:szCs w:val="28"/>
        </w:rPr>
        <w:t>可</w:t>
      </w:r>
      <w:r w:rsidRPr="005B5BE9">
        <w:rPr>
          <w:rFonts w:asciiTheme="minorEastAsia" w:eastAsiaTheme="minorEastAsia" w:hAnsiTheme="minorEastAsia" w:cs="Arial"/>
          <w:sz w:val="28"/>
          <w:szCs w:val="28"/>
        </w:rPr>
        <w:t>咨询当地学生资助中心的老师。</w:t>
      </w:r>
      <w:r w:rsidRPr="005B5BE9">
        <w:rPr>
          <w:rFonts w:asciiTheme="minorEastAsia" w:eastAsiaTheme="minorEastAsia" w:hAnsiTheme="minorEastAsia" w:cs="Arial" w:hint="eastAsia"/>
          <w:sz w:val="28"/>
          <w:szCs w:val="28"/>
        </w:rPr>
        <w:t>也可联系学校学生工作处学生资助管理中心老师咨询。文件中的《高等学校毕业生实际缴纳学费证》明（仅限用于申请江苏省高等学校毕业生学费补偿）附件2可到学校盖章。</w:t>
      </w:r>
    </w:p>
    <w:p w:rsidR="005B5BE9" w:rsidRPr="005B5BE9" w:rsidRDefault="005B5BE9" w:rsidP="005B5BE9">
      <w:pPr>
        <w:wordWrap w:val="0"/>
        <w:overflowPunct w:val="0"/>
        <w:spacing w:line="360" w:lineRule="atLeast"/>
        <w:rPr>
          <w:rFonts w:asciiTheme="minorEastAsia" w:hAnsiTheme="minorEastAsia"/>
          <w:bCs/>
          <w:sz w:val="28"/>
          <w:szCs w:val="28"/>
        </w:rPr>
      </w:pPr>
      <w:r w:rsidRPr="005B5BE9">
        <w:rPr>
          <w:rFonts w:asciiTheme="minorEastAsia" w:hAnsiTheme="minorEastAsia" w:hint="eastAsia"/>
          <w:bCs/>
          <w:sz w:val="28"/>
          <w:szCs w:val="28"/>
        </w:rPr>
        <w:t xml:space="preserve"> 注：1.申请学费补偿的高等学校应届毕业生，如果不能出具完整的学费收据原件，则必须持劳动（聘用）合同到原就读学校出具本证明；</w:t>
      </w:r>
    </w:p>
    <w:p w:rsidR="005B5BE9" w:rsidRPr="005B5BE9" w:rsidRDefault="005B5BE9" w:rsidP="005B5BE9">
      <w:pPr>
        <w:wordWrap w:val="0"/>
        <w:overflowPunct w:val="0"/>
        <w:spacing w:line="360" w:lineRule="atLeast"/>
        <w:rPr>
          <w:rFonts w:asciiTheme="minorEastAsia" w:hAnsiTheme="minorEastAsia"/>
          <w:bCs/>
          <w:sz w:val="28"/>
          <w:szCs w:val="28"/>
        </w:rPr>
      </w:pPr>
      <w:r w:rsidRPr="005B5BE9">
        <w:rPr>
          <w:rFonts w:asciiTheme="minorEastAsia" w:hAnsiTheme="minorEastAsia" w:hint="eastAsia"/>
          <w:bCs/>
          <w:sz w:val="28"/>
          <w:szCs w:val="28"/>
        </w:rPr>
        <w:t xml:space="preserve">    2.本证明必须加盖高校财务处或学生资助管理中心公章（院系和其他部门公章无效）；</w:t>
      </w:r>
    </w:p>
    <w:p w:rsidR="005B5BE9" w:rsidRPr="005B5BE9" w:rsidRDefault="005B5BE9" w:rsidP="005B5BE9">
      <w:pPr>
        <w:wordWrap w:val="0"/>
        <w:overflowPunct w:val="0"/>
        <w:spacing w:line="360" w:lineRule="atLeast"/>
        <w:ind w:firstLine="422"/>
        <w:rPr>
          <w:rFonts w:asciiTheme="minorEastAsia" w:hAnsiTheme="minorEastAsia"/>
          <w:bCs/>
          <w:sz w:val="28"/>
          <w:szCs w:val="28"/>
        </w:rPr>
      </w:pPr>
      <w:r w:rsidRPr="005B5BE9">
        <w:rPr>
          <w:rFonts w:asciiTheme="minorEastAsia" w:hAnsiTheme="minorEastAsia" w:hint="eastAsia"/>
          <w:bCs/>
          <w:sz w:val="28"/>
          <w:szCs w:val="28"/>
        </w:rPr>
        <w:t>3.本表可在江苏省学生资助管理中心网站下载（地址：http://aid.ec.js.edu.cn）；</w:t>
      </w:r>
    </w:p>
    <w:p w:rsidR="00564BF1" w:rsidRDefault="005B5BE9" w:rsidP="00564BF1">
      <w:pPr>
        <w:pStyle w:val="paragraphindent"/>
        <w:wordWrap w:val="0"/>
        <w:rPr>
          <w:rFonts w:asciiTheme="minorEastAsia" w:eastAsiaTheme="minorEastAsia" w:hAnsiTheme="minorEastAsia"/>
          <w:bCs/>
          <w:sz w:val="28"/>
          <w:szCs w:val="28"/>
        </w:rPr>
      </w:pPr>
      <w:r w:rsidRPr="005B5BE9">
        <w:rPr>
          <w:rFonts w:asciiTheme="minorEastAsia" w:eastAsiaTheme="minorEastAsia" w:hAnsiTheme="minorEastAsia" w:hint="eastAsia"/>
          <w:bCs/>
          <w:sz w:val="28"/>
          <w:szCs w:val="28"/>
        </w:rPr>
        <w:t>4.专科转</w:t>
      </w:r>
      <w:r w:rsidR="00564BF1">
        <w:rPr>
          <w:rFonts w:asciiTheme="minorEastAsia" w:eastAsiaTheme="minorEastAsia" w:hAnsiTheme="minorEastAsia" w:hint="eastAsia"/>
          <w:bCs/>
          <w:sz w:val="28"/>
          <w:szCs w:val="28"/>
        </w:rPr>
        <w:t>本科毕业学生，其专科和本科阶段学费证明的“学历”填写“专转本”</w:t>
      </w:r>
    </w:p>
    <w:p w:rsidR="00564BF1" w:rsidRDefault="00564BF1" w:rsidP="004C3AE7">
      <w:pPr>
        <w:pStyle w:val="paragraphindent"/>
        <w:wordWrap w:val="0"/>
        <w:ind w:right="560"/>
        <w:jc w:val="righ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学生工作处</w:t>
      </w:r>
    </w:p>
    <w:p w:rsidR="00564BF1" w:rsidRDefault="00564BF1" w:rsidP="004C3AE7">
      <w:pPr>
        <w:pStyle w:val="paragraphindent"/>
        <w:wordWrap w:val="0"/>
        <w:jc w:val="righ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学生资助管理中心</w:t>
      </w:r>
    </w:p>
    <w:p w:rsidR="00564BF1" w:rsidRPr="00564BF1" w:rsidRDefault="00564BF1" w:rsidP="004C3AE7">
      <w:pPr>
        <w:pStyle w:val="paragraphindent"/>
        <w:wordWrap w:val="0"/>
        <w:jc w:val="right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2019年4月22日</w:t>
      </w:r>
      <w:bookmarkEnd w:id="0"/>
    </w:p>
    <w:sectPr w:rsidR="00564BF1" w:rsidRPr="00564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67" w:rsidRDefault="00371967" w:rsidP="005B5BE9">
      <w:r>
        <w:separator/>
      </w:r>
    </w:p>
  </w:endnote>
  <w:endnote w:type="continuationSeparator" w:id="0">
    <w:p w:rsidR="00371967" w:rsidRDefault="00371967" w:rsidP="005B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67" w:rsidRDefault="00371967" w:rsidP="005B5BE9">
      <w:r>
        <w:separator/>
      </w:r>
    </w:p>
  </w:footnote>
  <w:footnote w:type="continuationSeparator" w:id="0">
    <w:p w:rsidR="00371967" w:rsidRDefault="00371967" w:rsidP="005B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BE9"/>
    <w:rsid w:val="00371967"/>
    <w:rsid w:val="004C3AE7"/>
    <w:rsid w:val="00564BF1"/>
    <w:rsid w:val="005B5BE9"/>
    <w:rsid w:val="00BE5A01"/>
    <w:rsid w:val="00C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859D"/>
  <w15:docId w15:val="{B7EBA308-767D-4A56-9E74-2777504A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qFormat/>
    <w:rsid w:val="005B5BE9"/>
    <w:pPr>
      <w:keepNext/>
      <w:keepLines/>
      <w:wordWrap w:val="0"/>
      <w:overflowPunct w:val="0"/>
      <w:adjustRightInd w:val="0"/>
      <w:snapToGrid w:val="0"/>
      <w:spacing w:before="480" w:after="240"/>
      <w:jc w:val="center"/>
      <w:outlineLvl w:val="1"/>
    </w:pPr>
    <w:rPr>
      <w:rFonts w:ascii="Cambria" w:eastAsia="黑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5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B5BE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B5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B5BE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B5B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graphindent">
    <w:name w:val="paragraphindent"/>
    <w:basedOn w:val="a"/>
    <w:rsid w:val="005B5B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5B5BE9"/>
    <w:rPr>
      <w:rFonts w:ascii="Cambria" w:eastAsia="黑体" w:hAnsi="Cambria" w:cs="Times New Roman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蒋芬芬</dc:creator>
  <cp:keywords/>
  <dc:description/>
  <cp:lastModifiedBy>戴莉</cp:lastModifiedBy>
  <cp:revision>5</cp:revision>
  <dcterms:created xsi:type="dcterms:W3CDTF">2020-04-24T03:04:00Z</dcterms:created>
  <dcterms:modified xsi:type="dcterms:W3CDTF">2020-04-27T03:22:00Z</dcterms:modified>
</cp:coreProperties>
</file>